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47AAC" w14:textId="03E0D103" w:rsidR="003D541E" w:rsidRPr="00E62696" w:rsidRDefault="002469F6" w:rsidP="009F48F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Phụ lụ</w:t>
      </w:r>
      <w:r w:rsidR="005E0A64">
        <w:rPr>
          <w:rFonts w:ascii="Times New Roman" w:hAnsi="Times New Roman" w:cs="Times New Roman"/>
          <w:b/>
          <w:sz w:val="28"/>
          <w:szCs w:val="28"/>
        </w:rPr>
        <w:t>c</w:t>
      </w:r>
    </w:p>
    <w:p w14:paraId="65D2EA61" w14:textId="7B88F540" w:rsidR="00E62696" w:rsidRPr="00812B9C" w:rsidRDefault="002469F6" w:rsidP="001A1834">
      <w:pPr>
        <w:spacing w:after="0" w:line="240" w:lineRule="auto"/>
        <w:jc w:val="center"/>
        <w:rPr>
          <w:rFonts w:ascii="Times New Roman" w:hAnsi="Times New Roman" w:cs="Times New Roman"/>
          <w:b/>
          <w:bCs/>
          <w:color w:val="000000"/>
          <w:sz w:val="28"/>
          <w:szCs w:val="28"/>
        </w:rPr>
      </w:pPr>
      <w:r w:rsidRPr="00626932">
        <w:rPr>
          <w:rFonts w:ascii="Times New Roman" w:hAnsi="Times New Roman" w:cs="Times New Roman"/>
          <w:b/>
          <w:sz w:val="28"/>
          <w:szCs w:val="28"/>
        </w:rPr>
        <w:t xml:space="preserve">Cơ sở </w:t>
      </w:r>
      <w:r w:rsidR="00812B9C" w:rsidRPr="00626932">
        <w:rPr>
          <w:rFonts w:ascii="Times New Roman" w:hAnsi="Times New Roman" w:cs="Times New Roman"/>
          <w:b/>
          <w:bCs/>
          <w:sz w:val="28"/>
          <w:szCs w:val="28"/>
        </w:rPr>
        <w:t>xây</w:t>
      </w:r>
      <w:r w:rsidR="00812B9C" w:rsidRPr="00812B9C">
        <w:rPr>
          <w:rFonts w:ascii="Times New Roman" w:hAnsi="Times New Roman" w:cs="Times New Roman"/>
          <w:b/>
          <w:bCs/>
          <w:sz w:val="28"/>
          <w:szCs w:val="28"/>
        </w:rPr>
        <w:t xml:space="preserve"> dựng quy trình sản xuất </w:t>
      </w:r>
      <w:r w:rsidR="00812B9C" w:rsidRPr="00812B9C">
        <w:rPr>
          <w:rFonts w:ascii="Times New Roman" w:hAnsi="Times New Roman" w:cs="Times New Roman"/>
          <w:b/>
          <w:bCs/>
          <w:sz w:val="28"/>
          <w:szCs w:val="28"/>
          <w:lang w:val="vi-VN"/>
        </w:rPr>
        <w:t>một số cây lâu năm</w:t>
      </w:r>
      <w:r w:rsidR="00812B9C" w:rsidRPr="00812B9C">
        <w:rPr>
          <w:rFonts w:ascii="Times New Roman" w:hAnsi="Times New Roman" w:cs="Times New Roman"/>
          <w:b/>
          <w:bCs/>
          <w:sz w:val="28"/>
          <w:szCs w:val="28"/>
        </w:rPr>
        <w:t xml:space="preserve"> trên địa bàn tỉnh Bà Rịa </w:t>
      </w:r>
      <w:r w:rsidR="00812B9C" w:rsidRPr="00812B9C">
        <w:rPr>
          <w:rFonts w:ascii="Times New Roman" w:hAnsi="Times New Roman" w:cs="Times New Roman"/>
          <w:b/>
          <w:bCs/>
          <w:sz w:val="28"/>
          <w:szCs w:val="28"/>
          <w:lang w:val="vi-VN"/>
        </w:rPr>
        <w:t>-</w:t>
      </w:r>
      <w:r w:rsidR="00812B9C" w:rsidRPr="00812B9C">
        <w:rPr>
          <w:rFonts w:ascii="Times New Roman" w:hAnsi="Times New Roman" w:cs="Times New Roman"/>
          <w:b/>
          <w:bCs/>
          <w:sz w:val="28"/>
          <w:szCs w:val="28"/>
        </w:rPr>
        <w:t xml:space="preserve"> Vũng </w:t>
      </w:r>
      <w:r w:rsidR="00812B9C" w:rsidRPr="00812B9C">
        <w:rPr>
          <w:rFonts w:ascii="Times New Roman" w:hAnsi="Times New Roman" w:cs="Times New Roman"/>
          <w:b/>
          <w:bCs/>
          <w:sz w:val="28"/>
          <w:szCs w:val="28"/>
          <w:lang w:val="vi-VN"/>
        </w:rPr>
        <w:t>Tàu</w:t>
      </w:r>
    </w:p>
    <w:p w14:paraId="7DEC80EE" w14:textId="647A5C45" w:rsidR="00C625E3" w:rsidRPr="00C625E3" w:rsidRDefault="009F48F6" w:rsidP="00B934E2">
      <w:pPr>
        <w:spacing w:before="120" w:after="120" w:line="240" w:lineRule="auto"/>
        <w:jc w:val="center"/>
        <w:rPr>
          <w:rFonts w:ascii="Times New Roman" w:hAnsi="Times New Roman" w:cs="Times New Roman"/>
          <w:bCs/>
          <w:i/>
          <w:iCs/>
          <w:sz w:val="28"/>
          <w:szCs w:val="28"/>
        </w:rPr>
      </w:pPr>
      <w:r w:rsidRPr="009D6F19">
        <w:rPr>
          <w:rFonts w:ascii="Times New Roman" w:hAnsi="Times New Roman" w:cs="Times New Roman"/>
          <w:bCs/>
          <w:i/>
          <w:iCs/>
          <w:sz w:val="28"/>
          <w:szCs w:val="28"/>
        </w:rPr>
        <w:t xml:space="preserve">(Kèm theo </w:t>
      </w:r>
      <w:r w:rsidR="008F0F28">
        <w:rPr>
          <w:rFonts w:ascii="Times New Roman" w:hAnsi="Times New Roman" w:cs="Times New Roman"/>
          <w:bCs/>
          <w:i/>
          <w:iCs/>
          <w:sz w:val="28"/>
          <w:szCs w:val="28"/>
        </w:rPr>
        <w:t>Bản so sánh, thuyết minh nội dung dự thảo</w:t>
      </w:r>
      <w:r w:rsidR="00551AC3">
        <w:rPr>
          <w:rFonts w:ascii="Times New Roman" w:hAnsi="Times New Roman" w:cs="Times New Roman"/>
          <w:bCs/>
          <w:i/>
          <w:iCs/>
          <w:sz w:val="28"/>
          <w:szCs w:val="28"/>
        </w:rPr>
        <w:t>)</w:t>
      </w:r>
    </w:p>
    <w:p w14:paraId="62BF1390" w14:textId="6DE71C04" w:rsidR="005E0A64" w:rsidRDefault="005E0A64" w:rsidP="009F48F6">
      <w:pPr>
        <w:spacing w:after="0" w:line="240" w:lineRule="auto"/>
        <w:jc w:val="center"/>
        <w:rPr>
          <w:rFonts w:ascii="Times New Roman" w:hAnsi="Times New Roman" w:cs="Times New Roman"/>
          <w:b/>
          <w:sz w:val="28"/>
          <w:szCs w:val="28"/>
        </w:rPr>
      </w:pPr>
      <w:r w:rsidRPr="005E0A6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B1EE54A" wp14:editId="4CCB68F7">
                <wp:simplePos x="0" y="0"/>
                <wp:positionH relativeFrom="column">
                  <wp:posOffset>3693160</wp:posOffset>
                </wp:positionH>
                <wp:positionV relativeFrom="paragraph">
                  <wp:posOffset>9194</wp:posOffset>
                </wp:positionV>
                <wp:extent cx="2097405" cy="0"/>
                <wp:effectExtent l="0" t="0" r="17145" b="19050"/>
                <wp:wrapNone/>
                <wp:docPr id="117906390" name="Straight Connector 1"/>
                <wp:cNvGraphicFramePr/>
                <a:graphic xmlns:a="http://schemas.openxmlformats.org/drawingml/2006/main">
                  <a:graphicData uri="http://schemas.microsoft.com/office/word/2010/wordprocessingShape">
                    <wps:wsp>
                      <wps:cNvCnPr/>
                      <wps:spPr>
                        <a:xfrm>
                          <a:off x="0" y="0"/>
                          <a:ext cx="20974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E4CF6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0.8pt,.7pt" to="455.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" strokecolor="black [3213]"/>
            </w:pict>
          </mc:Fallback>
        </mc:AlternateContent>
      </w:r>
    </w:p>
    <w:p w14:paraId="575E7359" w14:textId="026256B2" w:rsidR="005E0A64" w:rsidRPr="005E0A64" w:rsidRDefault="005E0A64" w:rsidP="005E0A64">
      <w:pPr>
        <w:spacing w:before="120" w:after="120" w:line="240" w:lineRule="auto"/>
        <w:ind w:firstLine="720"/>
        <w:jc w:val="both"/>
        <w:rPr>
          <w:rFonts w:ascii="Times New Roman" w:hAnsi="Times New Roman" w:cs="Times New Roman"/>
          <w:b/>
          <w:bCs/>
          <w:spacing w:val="4"/>
          <w:sz w:val="28"/>
          <w:szCs w:val="28"/>
        </w:rPr>
      </w:pPr>
      <w:r w:rsidRPr="005E0A64">
        <w:rPr>
          <w:rFonts w:ascii="Times New Roman" w:hAnsi="Times New Roman" w:cs="Times New Roman"/>
          <w:b/>
          <w:bCs/>
          <w:spacing w:val="4"/>
          <w:sz w:val="28"/>
          <w:szCs w:val="28"/>
        </w:rPr>
        <w:t>1. Cơ sở xây dựng chung</w:t>
      </w:r>
    </w:p>
    <w:p w14:paraId="5D7BF6B8" w14:textId="77777777" w:rsidR="005E0A64" w:rsidRPr="005E0A64" w:rsidRDefault="005E0A64" w:rsidP="005E0A64">
      <w:pPr>
        <w:spacing w:before="120" w:after="120" w:line="240" w:lineRule="auto"/>
        <w:ind w:firstLine="720"/>
        <w:jc w:val="both"/>
        <w:rPr>
          <w:rFonts w:ascii="Times New Roman" w:hAnsi="Times New Roman" w:cs="Times New Roman"/>
          <w:spacing w:val="4"/>
          <w:sz w:val="28"/>
          <w:szCs w:val="28"/>
        </w:rPr>
      </w:pPr>
      <w:r w:rsidRPr="005E0A64">
        <w:rPr>
          <w:rFonts w:ascii="Times New Roman" w:hAnsi="Times New Roman" w:cs="Times New Roman"/>
          <w:spacing w:val="4"/>
          <w:sz w:val="28"/>
          <w:szCs w:val="28"/>
        </w:rPr>
        <w:t>- Tiêu chuẩn Quốc gia số </w:t>
      </w:r>
      <w:r w:rsidRPr="005E0A64">
        <w:rPr>
          <w:rFonts w:ascii="Times New Roman" w:hAnsi="Times New Roman" w:cs="Times New Roman"/>
          <w:bCs/>
          <w:spacing w:val="4"/>
          <w:sz w:val="28"/>
          <w:szCs w:val="28"/>
        </w:rPr>
        <w:t>TCVN 11892-1:2017</w:t>
      </w:r>
      <w:r w:rsidRPr="005E0A64">
        <w:rPr>
          <w:rFonts w:ascii="Times New Roman" w:hAnsi="Times New Roman" w:cs="Times New Roman"/>
          <w:spacing w:val="4"/>
          <w:sz w:val="28"/>
          <w:szCs w:val="28"/>
        </w:rPr>
        <w:t xml:space="preserve"> - Thực hành nông nghiệp tốt (VIETGAP) – Phần 1: Trồng trọt.</w:t>
      </w:r>
    </w:p>
    <w:p w14:paraId="77B4E56E" w14:textId="77777777" w:rsidR="005E0A64" w:rsidRPr="005E0A64" w:rsidRDefault="005E0A64" w:rsidP="005E0A64">
      <w:pPr>
        <w:spacing w:before="120" w:after="120" w:line="240" w:lineRule="auto"/>
        <w:ind w:firstLine="720"/>
        <w:jc w:val="both"/>
        <w:rPr>
          <w:rFonts w:ascii="Times New Roman" w:hAnsi="Times New Roman" w:cs="Times New Roman"/>
          <w:color w:val="000000" w:themeColor="text1"/>
          <w:spacing w:val="4"/>
          <w:sz w:val="28"/>
          <w:szCs w:val="28"/>
        </w:rPr>
      </w:pPr>
      <w:r w:rsidRPr="005E0A64">
        <w:rPr>
          <w:rFonts w:ascii="Times New Roman" w:hAnsi="Times New Roman" w:cs="Times New Roman"/>
          <w:spacing w:val="4"/>
          <w:sz w:val="28"/>
          <w:szCs w:val="28"/>
        </w:rPr>
        <w:t xml:space="preserve">- </w:t>
      </w:r>
      <w:r w:rsidRPr="005E0A64">
        <w:rPr>
          <w:rFonts w:ascii="Times New Roman" w:hAnsi="Times New Roman" w:cs="Times New Roman"/>
          <w:color w:val="000000" w:themeColor="text1"/>
          <w:spacing w:val="4"/>
          <w:sz w:val="28"/>
          <w:szCs w:val="28"/>
        </w:rPr>
        <w:t>Văn bản số 1483/TT-CCN ngày 28/10/ 2024 của Cục Trồng trọt về nội dung quy trình sản xuất cây công nghiệp, cây ăn quả lâu năm.</w:t>
      </w:r>
    </w:p>
    <w:p w14:paraId="382D8E52" w14:textId="42BEF104" w:rsidR="005E0A64" w:rsidRPr="00626932" w:rsidRDefault="005E0A64" w:rsidP="00626932">
      <w:pPr>
        <w:spacing w:before="120" w:after="120" w:line="240" w:lineRule="auto"/>
        <w:ind w:firstLine="720"/>
        <w:jc w:val="both"/>
        <w:rPr>
          <w:rFonts w:ascii="Times New Roman" w:hAnsi="Times New Roman" w:cs="Times New Roman"/>
          <w:spacing w:val="4"/>
          <w:sz w:val="28"/>
          <w:szCs w:val="28"/>
        </w:rPr>
      </w:pPr>
      <w:r w:rsidRPr="005E0A64">
        <w:rPr>
          <w:rFonts w:ascii="Times New Roman" w:hAnsi="Times New Roman" w:cs="Times New Roman"/>
          <w:sz w:val="28"/>
          <w:szCs w:val="28"/>
        </w:rPr>
        <w:t>-</w:t>
      </w:r>
      <w:r w:rsidRPr="005E0A64">
        <w:rPr>
          <w:rFonts w:ascii="Times New Roman" w:hAnsi="Times New Roman" w:cs="Times New Roman"/>
          <w:spacing w:val="4"/>
          <w:sz w:val="28"/>
          <w:szCs w:val="28"/>
          <w:lang w:val="vi-VN"/>
        </w:rPr>
        <w:t xml:space="preserve"> Quyết định số 726/QĐ-BNN-KN, ngày 26/02/2022 của Bộ Nông nghiệp và Phát triển nông thôn về </w:t>
      </w:r>
      <w:r w:rsidRPr="005E0A64">
        <w:rPr>
          <w:rFonts w:ascii="Times New Roman" w:hAnsi="Times New Roman" w:cs="Times New Roman"/>
          <w:spacing w:val="4"/>
          <w:sz w:val="28"/>
          <w:szCs w:val="28"/>
        </w:rPr>
        <w:t>Ban hành các định mức kinh tế kỹ thuật Khuyến nông Trung ương.</w:t>
      </w:r>
    </w:p>
    <w:p w14:paraId="5C4D6B55" w14:textId="0DC8DD86" w:rsidR="00E621CE" w:rsidRPr="005E0A64" w:rsidRDefault="005E0A64" w:rsidP="005E0A64">
      <w:pPr>
        <w:spacing w:before="120" w:after="120" w:line="240" w:lineRule="auto"/>
        <w:ind w:firstLine="720"/>
        <w:rPr>
          <w:rFonts w:ascii="Times New Roman" w:hAnsi="Times New Roman" w:cs="Times New Roman"/>
          <w:bCs/>
          <w:iCs/>
          <w:color w:val="000000" w:themeColor="text1"/>
          <w:sz w:val="28"/>
          <w:szCs w:val="28"/>
        </w:rPr>
      </w:pPr>
      <w:r w:rsidRPr="005E0A64">
        <w:rPr>
          <w:rFonts w:ascii="Times New Roman" w:hAnsi="Times New Roman" w:cs="Times New Roman"/>
          <w:bCs/>
          <w:iCs/>
          <w:color w:val="000000" w:themeColor="text1"/>
          <w:sz w:val="28"/>
          <w:szCs w:val="28"/>
        </w:rPr>
        <w:t>- Niên giám Thống kê tỉnh Bà Rịa - Vũng Tàu năm 2022.</w:t>
      </w:r>
    </w:p>
    <w:p w14:paraId="66C33045" w14:textId="77777777" w:rsidR="005E0A64" w:rsidRDefault="005E0A64" w:rsidP="005E0A64">
      <w:pPr>
        <w:spacing w:before="120" w:after="120" w:line="240" w:lineRule="auto"/>
        <w:ind w:firstLine="720"/>
        <w:rPr>
          <w:rFonts w:ascii="Times New Roman" w:hAnsi="Times New Roman" w:cs="Times New Roman"/>
          <w:b/>
          <w:bCs/>
          <w:iCs/>
          <w:color w:val="000000" w:themeColor="text1"/>
          <w:sz w:val="28"/>
          <w:szCs w:val="28"/>
        </w:rPr>
      </w:pPr>
    </w:p>
    <w:p w14:paraId="691FAB51" w14:textId="77777777" w:rsidR="005E0A64" w:rsidRDefault="005E0A64" w:rsidP="005E0A64">
      <w:pPr>
        <w:spacing w:before="120" w:after="120" w:line="240" w:lineRule="auto"/>
        <w:ind w:firstLine="720"/>
        <w:rPr>
          <w:rFonts w:ascii="Times New Roman" w:hAnsi="Times New Roman" w:cs="Times New Roman"/>
          <w:b/>
          <w:bCs/>
          <w:iCs/>
          <w:color w:val="000000" w:themeColor="text1"/>
          <w:sz w:val="28"/>
          <w:szCs w:val="28"/>
        </w:rPr>
      </w:pPr>
    </w:p>
    <w:p w14:paraId="7EFC43F9" w14:textId="77777777" w:rsidR="005E0A64" w:rsidRDefault="005E0A64" w:rsidP="005E0A64">
      <w:pPr>
        <w:spacing w:before="120" w:after="120" w:line="240" w:lineRule="auto"/>
        <w:ind w:firstLine="720"/>
        <w:rPr>
          <w:rFonts w:ascii="Times New Roman" w:hAnsi="Times New Roman" w:cs="Times New Roman"/>
          <w:b/>
          <w:bCs/>
          <w:iCs/>
          <w:color w:val="000000" w:themeColor="text1"/>
          <w:sz w:val="28"/>
          <w:szCs w:val="28"/>
        </w:rPr>
      </w:pPr>
    </w:p>
    <w:p w14:paraId="2EC8A9D5" w14:textId="77777777" w:rsidR="005E0A64" w:rsidRDefault="005E0A64" w:rsidP="005E0A64">
      <w:pPr>
        <w:spacing w:before="120" w:after="120" w:line="240" w:lineRule="auto"/>
        <w:ind w:firstLine="720"/>
        <w:rPr>
          <w:rFonts w:ascii="Times New Roman" w:hAnsi="Times New Roman" w:cs="Times New Roman"/>
          <w:b/>
          <w:bCs/>
          <w:iCs/>
          <w:color w:val="000000" w:themeColor="text1"/>
          <w:sz w:val="28"/>
          <w:szCs w:val="28"/>
        </w:rPr>
      </w:pPr>
    </w:p>
    <w:p w14:paraId="63282C50" w14:textId="77777777" w:rsidR="005E0A64" w:rsidRDefault="005E0A64" w:rsidP="005E0A64">
      <w:pPr>
        <w:spacing w:before="120" w:after="120" w:line="240" w:lineRule="auto"/>
        <w:ind w:firstLine="720"/>
        <w:rPr>
          <w:rFonts w:ascii="Times New Roman" w:hAnsi="Times New Roman" w:cs="Times New Roman"/>
          <w:b/>
          <w:bCs/>
          <w:iCs/>
          <w:color w:val="000000" w:themeColor="text1"/>
          <w:sz w:val="28"/>
          <w:szCs w:val="28"/>
        </w:rPr>
      </w:pPr>
    </w:p>
    <w:p w14:paraId="1738F466" w14:textId="77777777" w:rsidR="005E0A64" w:rsidRDefault="005E0A64" w:rsidP="005E0A64">
      <w:pPr>
        <w:spacing w:before="120" w:after="120" w:line="240" w:lineRule="auto"/>
        <w:ind w:firstLine="720"/>
        <w:rPr>
          <w:rFonts w:ascii="Times New Roman" w:hAnsi="Times New Roman" w:cs="Times New Roman"/>
          <w:b/>
          <w:bCs/>
          <w:iCs/>
          <w:color w:val="000000" w:themeColor="text1"/>
          <w:sz w:val="28"/>
          <w:szCs w:val="28"/>
        </w:rPr>
      </w:pPr>
    </w:p>
    <w:p w14:paraId="6F72945E" w14:textId="77777777" w:rsidR="005E0A64" w:rsidRDefault="005E0A64">
      <w:pPr>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br w:type="page"/>
      </w:r>
    </w:p>
    <w:p w14:paraId="15B8EA84" w14:textId="7F049FC7" w:rsidR="005E0A64" w:rsidRPr="005E0A64" w:rsidRDefault="005E0A64" w:rsidP="005E0A64">
      <w:pPr>
        <w:spacing w:before="120" w:after="120" w:line="240" w:lineRule="auto"/>
        <w:ind w:firstLine="720"/>
        <w:rPr>
          <w:rFonts w:ascii="Times New Roman" w:hAnsi="Times New Roman" w:cs="Times New Roman"/>
          <w:b/>
          <w:sz w:val="28"/>
          <w:szCs w:val="28"/>
        </w:rPr>
      </w:pPr>
      <w:r w:rsidRPr="005E0A64">
        <w:rPr>
          <w:rFonts w:ascii="Times New Roman" w:hAnsi="Times New Roman" w:cs="Times New Roman"/>
          <w:b/>
          <w:bCs/>
          <w:iCs/>
          <w:color w:val="000000" w:themeColor="text1"/>
          <w:sz w:val="28"/>
          <w:szCs w:val="28"/>
        </w:rPr>
        <w:lastRenderedPageBreak/>
        <w:t>2. Cơ sở xây dựng cụ thể từng cây</w:t>
      </w:r>
    </w:p>
    <w:p w14:paraId="481F2669" w14:textId="2B3D5855" w:rsidR="009F48F6" w:rsidRDefault="009F48F6" w:rsidP="009F48F6">
      <w:pPr>
        <w:spacing w:after="0" w:line="240" w:lineRule="auto"/>
        <w:jc w:val="center"/>
        <w:rPr>
          <w:rFonts w:ascii="Times New Roman" w:hAnsi="Times New Roman" w:cs="Times New Roman"/>
          <w:b/>
          <w:sz w:val="28"/>
          <w:szCs w:val="28"/>
        </w:rPr>
      </w:pPr>
    </w:p>
    <w:tbl>
      <w:tblPr>
        <w:tblStyle w:val="TableGrid"/>
        <w:tblW w:w="15069" w:type="dxa"/>
        <w:tblLook w:val="04A0" w:firstRow="1" w:lastRow="0" w:firstColumn="1" w:lastColumn="0" w:noHBand="0" w:noVBand="1"/>
      </w:tblPr>
      <w:tblGrid>
        <w:gridCol w:w="712"/>
        <w:gridCol w:w="1279"/>
        <w:gridCol w:w="3382"/>
        <w:gridCol w:w="3756"/>
        <w:gridCol w:w="3667"/>
        <w:gridCol w:w="2273"/>
      </w:tblGrid>
      <w:tr w:rsidR="00B56A5F" w:rsidRPr="00285FB5" w14:paraId="385290E1" w14:textId="49810E5F" w:rsidTr="00124208">
        <w:trPr>
          <w:tblHeader/>
        </w:trPr>
        <w:tc>
          <w:tcPr>
            <w:tcW w:w="712" w:type="dxa"/>
            <w:vMerge w:val="restart"/>
            <w:vAlign w:val="center"/>
          </w:tcPr>
          <w:p w14:paraId="75D66785" w14:textId="05B54295" w:rsidR="00B56A5F" w:rsidRPr="00285FB5" w:rsidRDefault="00B56A5F" w:rsidP="00D2561C">
            <w:pPr>
              <w:spacing w:before="120" w:after="120"/>
              <w:jc w:val="center"/>
              <w:rPr>
                <w:rFonts w:ascii="Times New Roman" w:hAnsi="Times New Roman" w:cs="Times New Roman"/>
                <w:b/>
                <w:sz w:val="26"/>
                <w:szCs w:val="26"/>
              </w:rPr>
            </w:pPr>
            <w:r w:rsidRPr="00285FB5">
              <w:rPr>
                <w:rFonts w:ascii="Times New Roman" w:hAnsi="Times New Roman" w:cs="Times New Roman"/>
                <w:b/>
                <w:sz w:val="26"/>
                <w:szCs w:val="26"/>
              </w:rPr>
              <w:t>STT</w:t>
            </w:r>
          </w:p>
        </w:tc>
        <w:tc>
          <w:tcPr>
            <w:tcW w:w="1279" w:type="dxa"/>
            <w:vMerge w:val="restart"/>
            <w:vAlign w:val="center"/>
          </w:tcPr>
          <w:p w14:paraId="3D4E515A" w14:textId="55EA8F12" w:rsidR="00B56A5F" w:rsidRPr="00285FB5" w:rsidRDefault="00B56A5F" w:rsidP="00D2561C">
            <w:pPr>
              <w:spacing w:before="120" w:after="120"/>
              <w:jc w:val="center"/>
              <w:rPr>
                <w:rFonts w:ascii="Times New Roman" w:hAnsi="Times New Roman" w:cs="Times New Roman"/>
                <w:b/>
                <w:sz w:val="26"/>
                <w:szCs w:val="26"/>
              </w:rPr>
            </w:pPr>
            <w:r w:rsidRPr="00285FB5">
              <w:rPr>
                <w:rFonts w:ascii="Times New Roman" w:hAnsi="Times New Roman" w:cs="Times New Roman"/>
                <w:b/>
                <w:sz w:val="26"/>
                <w:szCs w:val="26"/>
              </w:rPr>
              <w:t>Quy trình cây trồng</w:t>
            </w:r>
          </w:p>
        </w:tc>
        <w:tc>
          <w:tcPr>
            <w:tcW w:w="13078" w:type="dxa"/>
            <w:gridSpan w:val="4"/>
            <w:vAlign w:val="center"/>
          </w:tcPr>
          <w:p w14:paraId="17379147" w14:textId="79286F5E" w:rsidR="00B56A5F" w:rsidRPr="00B35D2B" w:rsidRDefault="00B56A5F" w:rsidP="000814CB">
            <w:pPr>
              <w:spacing w:before="120" w:after="120"/>
              <w:jc w:val="center"/>
              <w:rPr>
                <w:rFonts w:ascii="Times New Roman" w:hAnsi="Times New Roman" w:cs="Times New Roman"/>
                <w:b/>
                <w:sz w:val="26"/>
                <w:szCs w:val="26"/>
                <w:lang w:val="vi-VN"/>
              </w:rPr>
            </w:pPr>
            <w:r w:rsidRPr="000814CB">
              <w:rPr>
                <w:rFonts w:ascii="Times New Roman" w:hAnsi="Times New Roman" w:cs="Times New Roman"/>
                <w:b/>
                <w:sz w:val="26"/>
                <w:szCs w:val="26"/>
                <w:lang w:val="vi-VN"/>
              </w:rPr>
              <w:t>C</w:t>
            </w:r>
            <w:r w:rsidRPr="000814CB">
              <w:rPr>
                <w:rFonts w:ascii="Times New Roman" w:hAnsi="Times New Roman" w:cs="Times New Roman"/>
                <w:b/>
                <w:sz w:val="26"/>
                <w:szCs w:val="26"/>
              </w:rPr>
              <w:t>ơ sở</w:t>
            </w:r>
            <w:r w:rsidRPr="000814CB">
              <w:rPr>
                <w:rFonts w:ascii="Times New Roman" w:hAnsi="Times New Roman" w:cs="Times New Roman"/>
                <w:b/>
                <w:sz w:val="26"/>
                <w:szCs w:val="26"/>
                <w:lang w:val="vi-VN"/>
              </w:rPr>
              <w:t xml:space="preserve"> </w:t>
            </w:r>
            <w:r w:rsidRPr="000814CB">
              <w:rPr>
                <w:rFonts w:ascii="Times New Roman" w:hAnsi="Times New Roman" w:cs="Times New Roman"/>
                <w:b/>
                <w:bCs/>
                <w:sz w:val="28"/>
                <w:szCs w:val="28"/>
              </w:rPr>
              <w:t>xây dựng quy trình sản xuất thống nhất lấy từ cơ sở</w:t>
            </w:r>
          </w:p>
        </w:tc>
      </w:tr>
      <w:tr w:rsidR="00B56A5F" w:rsidRPr="00285FB5" w14:paraId="4A5E49F0" w14:textId="6680C5A7" w:rsidTr="00B56A5F">
        <w:trPr>
          <w:tblHeader/>
        </w:trPr>
        <w:tc>
          <w:tcPr>
            <w:tcW w:w="712" w:type="dxa"/>
            <w:vMerge/>
            <w:vAlign w:val="center"/>
          </w:tcPr>
          <w:p w14:paraId="5E11388D" w14:textId="77777777" w:rsidR="00B56A5F" w:rsidRPr="00285FB5" w:rsidRDefault="00B56A5F" w:rsidP="00D2561C">
            <w:pPr>
              <w:spacing w:before="120" w:after="120"/>
              <w:jc w:val="center"/>
              <w:rPr>
                <w:rFonts w:ascii="Times New Roman" w:hAnsi="Times New Roman" w:cs="Times New Roman"/>
                <w:b/>
                <w:sz w:val="26"/>
                <w:szCs w:val="26"/>
              </w:rPr>
            </w:pPr>
          </w:p>
        </w:tc>
        <w:tc>
          <w:tcPr>
            <w:tcW w:w="1279" w:type="dxa"/>
            <w:vMerge/>
            <w:vAlign w:val="center"/>
          </w:tcPr>
          <w:p w14:paraId="55B35E86" w14:textId="77777777" w:rsidR="00B56A5F" w:rsidRPr="00285FB5" w:rsidRDefault="00B56A5F" w:rsidP="00D2561C">
            <w:pPr>
              <w:spacing w:before="120" w:after="120"/>
              <w:jc w:val="center"/>
              <w:rPr>
                <w:rFonts w:ascii="Times New Roman" w:hAnsi="Times New Roman" w:cs="Times New Roman"/>
                <w:b/>
                <w:sz w:val="26"/>
                <w:szCs w:val="26"/>
              </w:rPr>
            </w:pPr>
          </w:p>
        </w:tc>
        <w:tc>
          <w:tcPr>
            <w:tcW w:w="3382" w:type="dxa"/>
            <w:vAlign w:val="center"/>
          </w:tcPr>
          <w:p w14:paraId="0EAE7EF9" w14:textId="58DD3F86" w:rsidR="00B56A5F" w:rsidRPr="00B56A5F" w:rsidRDefault="00B56A5F" w:rsidP="00B56A5F">
            <w:pPr>
              <w:spacing w:before="120" w:after="120"/>
              <w:jc w:val="center"/>
              <w:rPr>
                <w:rFonts w:ascii="Times New Roman" w:hAnsi="Times New Roman" w:cs="Times New Roman"/>
                <w:b/>
                <w:sz w:val="26"/>
                <w:szCs w:val="26"/>
              </w:rPr>
            </w:pPr>
            <w:r w:rsidRPr="00B56A5F">
              <w:rPr>
                <w:rFonts w:ascii="Times New Roman" w:hAnsi="Times New Roman" w:cs="Times New Roman"/>
                <w:b/>
                <w:sz w:val="26"/>
                <w:szCs w:val="26"/>
                <w:lang w:val="vi-VN"/>
              </w:rPr>
              <w:t>Kết quả thực hiện đề tài, nhiệm vụ khoa học công nghệ trên địa bàn tỉnh Bà Rịa - Vũng Tàu</w:t>
            </w:r>
          </w:p>
        </w:tc>
        <w:tc>
          <w:tcPr>
            <w:tcW w:w="3756" w:type="dxa"/>
            <w:vAlign w:val="center"/>
          </w:tcPr>
          <w:p w14:paraId="54785F8D" w14:textId="5569CD9F" w:rsidR="00B56A5F" w:rsidRPr="00993484" w:rsidRDefault="00B56A5F" w:rsidP="00B35D2B">
            <w:pPr>
              <w:spacing w:before="120" w:after="120"/>
              <w:jc w:val="center"/>
              <w:rPr>
                <w:rFonts w:ascii="Times New Roman" w:hAnsi="Times New Roman" w:cs="Times New Roman"/>
                <w:b/>
                <w:sz w:val="26"/>
                <w:szCs w:val="26"/>
              </w:rPr>
            </w:pPr>
            <w:r>
              <w:rPr>
                <w:rFonts w:ascii="Times New Roman" w:hAnsi="Times New Roman" w:cs="Times New Roman"/>
                <w:b/>
                <w:sz w:val="26"/>
                <w:szCs w:val="26"/>
                <w:lang w:val="vi-VN"/>
              </w:rPr>
              <w:t>Tham khảo Quy trình do Bộ Nông nghiệp và PTNT, các viện, trường ban hành</w:t>
            </w:r>
            <w:r>
              <w:rPr>
                <w:rFonts w:ascii="Times New Roman" w:hAnsi="Times New Roman" w:cs="Times New Roman"/>
                <w:b/>
                <w:sz w:val="26"/>
                <w:szCs w:val="26"/>
              </w:rPr>
              <w:t>; các tiến bộ kỹ thuật đã được công nhận</w:t>
            </w:r>
          </w:p>
        </w:tc>
        <w:tc>
          <w:tcPr>
            <w:tcW w:w="3667" w:type="dxa"/>
            <w:vAlign w:val="center"/>
          </w:tcPr>
          <w:p w14:paraId="34F8DDB5" w14:textId="11013548" w:rsidR="00B56A5F" w:rsidRPr="009F7EDB" w:rsidRDefault="00B56A5F" w:rsidP="00993484">
            <w:pPr>
              <w:spacing w:before="120" w:after="120"/>
              <w:jc w:val="center"/>
              <w:rPr>
                <w:rFonts w:ascii="Times New Roman" w:hAnsi="Times New Roman" w:cs="Times New Roman"/>
                <w:b/>
                <w:sz w:val="26"/>
                <w:szCs w:val="26"/>
                <w:lang w:val="vi-VN"/>
              </w:rPr>
            </w:pPr>
            <w:r>
              <w:rPr>
                <w:rFonts w:ascii="Times New Roman" w:hAnsi="Times New Roman" w:cs="Times New Roman"/>
                <w:b/>
                <w:sz w:val="26"/>
                <w:szCs w:val="26"/>
              </w:rPr>
              <w:t xml:space="preserve">Tham khảo </w:t>
            </w:r>
            <w:r>
              <w:rPr>
                <w:rFonts w:ascii="Times New Roman" w:hAnsi="Times New Roman" w:cs="Times New Roman"/>
                <w:b/>
                <w:sz w:val="26"/>
                <w:szCs w:val="26"/>
                <w:lang w:val="vi-VN"/>
              </w:rPr>
              <w:t xml:space="preserve">Quy trình kỹ thuật sản xuất </w:t>
            </w:r>
            <w:r>
              <w:rPr>
                <w:rFonts w:ascii="Times New Roman" w:hAnsi="Times New Roman" w:cs="Times New Roman"/>
                <w:b/>
                <w:sz w:val="26"/>
                <w:szCs w:val="26"/>
              </w:rPr>
              <w:t xml:space="preserve">cây trồng </w:t>
            </w:r>
            <w:r>
              <w:rPr>
                <w:rFonts w:ascii="Times New Roman" w:hAnsi="Times New Roman" w:cs="Times New Roman"/>
                <w:b/>
                <w:sz w:val="26"/>
                <w:szCs w:val="26"/>
                <w:lang w:val="vi-VN"/>
              </w:rPr>
              <w:t>của các tỉnh</w:t>
            </w:r>
            <w:r>
              <w:rPr>
                <w:rFonts w:ascii="Times New Roman" w:hAnsi="Times New Roman" w:cs="Times New Roman"/>
                <w:b/>
                <w:sz w:val="26"/>
                <w:szCs w:val="26"/>
              </w:rPr>
              <w:t xml:space="preserve"> có điều kiện sản xuất tương đồng</w:t>
            </w:r>
          </w:p>
        </w:tc>
        <w:tc>
          <w:tcPr>
            <w:tcW w:w="2273" w:type="dxa"/>
            <w:vAlign w:val="center"/>
          </w:tcPr>
          <w:p w14:paraId="5BA20049" w14:textId="30EEB9E2" w:rsidR="00B56A5F" w:rsidRDefault="00B56A5F" w:rsidP="00D2561C">
            <w:pPr>
              <w:spacing w:before="120" w:after="120"/>
              <w:jc w:val="center"/>
              <w:rPr>
                <w:rFonts w:ascii="Times New Roman" w:hAnsi="Times New Roman" w:cs="Times New Roman"/>
                <w:b/>
                <w:sz w:val="26"/>
                <w:szCs w:val="26"/>
                <w:lang w:val="vi-VN"/>
              </w:rPr>
            </w:pPr>
            <w:r>
              <w:rPr>
                <w:rFonts w:ascii="Times New Roman" w:hAnsi="Times New Roman" w:cs="Times New Roman"/>
                <w:b/>
                <w:sz w:val="26"/>
                <w:szCs w:val="26"/>
                <w:lang w:val="vi-VN"/>
              </w:rPr>
              <w:t>Nguồn khác</w:t>
            </w:r>
          </w:p>
        </w:tc>
      </w:tr>
      <w:tr w:rsidR="00B56A5F" w:rsidRPr="00285FB5" w14:paraId="7EC88DDE" w14:textId="22742E72" w:rsidTr="00B56A5F">
        <w:tc>
          <w:tcPr>
            <w:tcW w:w="712" w:type="dxa"/>
            <w:vAlign w:val="center"/>
          </w:tcPr>
          <w:p w14:paraId="528CDFEE" w14:textId="1A091108" w:rsidR="00B56A5F" w:rsidRPr="00285FB5" w:rsidRDefault="00B56A5F" w:rsidP="007D23BC">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w:t>
            </w:r>
          </w:p>
        </w:tc>
        <w:tc>
          <w:tcPr>
            <w:tcW w:w="1279" w:type="dxa"/>
            <w:vAlign w:val="center"/>
          </w:tcPr>
          <w:p w14:paraId="01777F49" w14:textId="51564401" w:rsidR="00B56A5F" w:rsidRPr="00285FB5" w:rsidRDefault="00B56A5F" w:rsidP="007D23BC">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 xml:space="preserve">cây </w:t>
            </w:r>
            <w:r w:rsidRPr="00285FB5">
              <w:rPr>
                <w:rFonts w:ascii="Times New Roman" w:hAnsi="Times New Roman" w:cs="Times New Roman"/>
                <w:iCs/>
                <w:color w:val="000000" w:themeColor="text1"/>
                <w:sz w:val="26"/>
                <w:szCs w:val="26"/>
                <w:lang w:val="vi-VN"/>
              </w:rPr>
              <w:t>Bơ</w:t>
            </w:r>
          </w:p>
        </w:tc>
        <w:tc>
          <w:tcPr>
            <w:tcW w:w="3382" w:type="dxa"/>
          </w:tcPr>
          <w:p w14:paraId="47868875" w14:textId="77777777" w:rsidR="00B56A5F" w:rsidRPr="00285FB5" w:rsidRDefault="00B56A5F" w:rsidP="005E1D0A">
            <w:pPr>
              <w:spacing w:after="120"/>
              <w:jc w:val="both"/>
              <w:rPr>
                <w:rFonts w:ascii="Times New Roman" w:hAnsi="Times New Roman" w:cs="Times New Roman"/>
                <w:color w:val="000000" w:themeColor="text1"/>
                <w:sz w:val="26"/>
                <w:szCs w:val="26"/>
              </w:rPr>
            </w:pPr>
          </w:p>
        </w:tc>
        <w:tc>
          <w:tcPr>
            <w:tcW w:w="3756" w:type="dxa"/>
          </w:tcPr>
          <w:p w14:paraId="1365689F" w14:textId="08397780" w:rsidR="00B56A5F" w:rsidRPr="00285FB5" w:rsidRDefault="00B56A5F" w:rsidP="005E1D0A">
            <w:pPr>
              <w:spacing w:after="120"/>
              <w:jc w:val="both"/>
              <w:rPr>
                <w:rFonts w:ascii="Times New Roman" w:hAnsi="Times New Roman" w:cs="Times New Roman"/>
                <w:color w:val="000000" w:themeColor="text1"/>
                <w:sz w:val="26"/>
                <w:szCs w:val="26"/>
              </w:rPr>
            </w:pPr>
            <w:r w:rsidRPr="00285FB5">
              <w:rPr>
                <w:rFonts w:ascii="Times New Roman" w:hAnsi="Times New Roman" w:cs="Times New Roman"/>
                <w:color w:val="000000" w:themeColor="text1"/>
                <w:sz w:val="26"/>
                <w:szCs w:val="26"/>
              </w:rPr>
              <w:t>- Quy trình trồng xen cây hồ tiêu, cây bơ, cây sầu riêng trong vườn cà phê vối ban hành tại Quyết định số 3702/QĐ-BNN ngày 24/9/2018 của Bộ Nông nghiệp và Phát triển nông thôn.</w:t>
            </w:r>
          </w:p>
          <w:p w14:paraId="13FB75BA" w14:textId="562045E3" w:rsidR="00B56A5F" w:rsidRPr="00285FB5" w:rsidRDefault="00B56A5F" w:rsidP="00EC6480">
            <w:pPr>
              <w:spacing w:after="120"/>
              <w:jc w:val="both"/>
              <w:rPr>
                <w:rFonts w:ascii="Times New Roman" w:hAnsi="Times New Roman" w:cs="Times New Roman"/>
                <w:color w:val="000000" w:themeColor="text1"/>
                <w:sz w:val="26"/>
                <w:szCs w:val="26"/>
              </w:rPr>
            </w:pPr>
            <w:r w:rsidRPr="00285FB5">
              <w:rPr>
                <w:rFonts w:ascii="Times New Roman" w:hAnsi="Times New Roman" w:cs="Times New Roman"/>
                <w:color w:val="000000" w:themeColor="text1"/>
                <w:sz w:val="26"/>
                <w:szCs w:val="26"/>
              </w:rPr>
              <w:t>- Quy trình kỹ thuật thâm canh tổng hợp một số giống bơ tại Tây Nguyên ban hành kèm theo Quyết định số 95/QĐ-TT-CNN ngày 05/11/2022 của Cục Trồng trọt về việc công nhận tiến bộ kỹ thuật lĩnh vực trồng trọt.</w:t>
            </w:r>
          </w:p>
        </w:tc>
        <w:tc>
          <w:tcPr>
            <w:tcW w:w="3667" w:type="dxa"/>
          </w:tcPr>
          <w:p w14:paraId="6FBFAEF2" w14:textId="77777777" w:rsidR="00B56A5F" w:rsidRPr="00285FB5" w:rsidRDefault="00B56A5F" w:rsidP="005E1D0A">
            <w:pPr>
              <w:spacing w:after="120"/>
              <w:jc w:val="both"/>
              <w:rPr>
                <w:rFonts w:ascii="Times New Roman" w:hAnsi="Times New Roman" w:cs="Times New Roman"/>
                <w:bCs/>
                <w:iCs/>
                <w:color w:val="FF0000"/>
                <w:sz w:val="26"/>
                <w:szCs w:val="26"/>
              </w:rPr>
            </w:pPr>
            <w:r w:rsidRPr="00285FB5">
              <w:rPr>
                <w:rFonts w:ascii="Times New Roman" w:hAnsi="Times New Roman" w:cs="Times New Roman"/>
                <w:bCs/>
                <w:iCs/>
                <w:color w:val="000000" w:themeColor="text1"/>
                <w:sz w:val="26"/>
                <w:szCs w:val="26"/>
              </w:rPr>
              <w:t>- Quy trình kỹ thuật sản xuất cây bơ ban hành kèm theo Quyết định số 81/2024/QĐ-UBND ngày 17/12/2024 của UBND tỉnh Kon Tum.</w:t>
            </w:r>
          </w:p>
          <w:p w14:paraId="17965F09" w14:textId="7DA9D3E2" w:rsidR="00B56A5F" w:rsidRPr="00285FB5" w:rsidRDefault="00B56A5F" w:rsidP="00762338">
            <w:pPr>
              <w:spacing w:after="120"/>
              <w:jc w:val="both"/>
              <w:rPr>
                <w:rFonts w:ascii="Times New Roman" w:hAnsi="Times New Roman" w:cs="Times New Roman"/>
                <w:color w:val="000000" w:themeColor="text1"/>
                <w:sz w:val="26"/>
                <w:szCs w:val="26"/>
              </w:rPr>
            </w:pPr>
            <w:r w:rsidRPr="00285FB5">
              <w:rPr>
                <w:rFonts w:ascii="Times New Roman" w:hAnsi="Times New Roman" w:cs="Times New Roman"/>
                <w:bCs/>
                <w:color w:val="000000" w:themeColor="text1"/>
                <w:sz w:val="26"/>
                <w:szCs w:val="26"/>
              </w:rPr>
              <w:t xml:space="preserve">- Quy trình kỹ thuật và định mức kinh tế kỹ thuật trên cây bơ ban hành kèm </w:t>
            </w:r>
            <w:r w:rsidRPr="00285FB5">
              <w:rPr>
                <w:rFonts w:ascii="Times New Roman" w:hAnsi="Times New Roman" w:cs="Times New Roman"/>
                <w:bCs/>
                <w:iCs/>
                <w:color w:val="000000" w:themeColor="text1"/>
                <w:sz w:val="26"/>
                <w:szCs w:val="26"/>
              </w:rPr>
              <w:t>theo Quyết định số 4226/QĐ-UBND ngày 27/11/2017 của UBND tỉnh Đồng Nai.</w:t>
            </w:r>
          </w:p>
        </w:tc>
        <w:tc>
          <w:tcPr>
            <w:tcW w:w="2273" w:type="dxa"/>
          </w:tcPr>
          <w:p w14:paraId="08F8258F" w14:textId="77777777" w:rsidR="00B56A5F" w:rsidRPr="00285FB5" w:rsidRDefault="00B56A5F" w:rsidP="00762338">
            <w:pPr>
              <w:spacing w:after="120"/>
              <w:jc w:val="both"/>
              <w:rPr>
                <w:rFonts w:ascii="Times New Roman" w:hAnsi="Times New Roman" w:cs="Times New Roman"/>
                <w:bCs/>
                <w:iCs/>
                <w:color w:val="000000" w:themeColor="text1"/>
                <w:sz w:val="26"/>
                <w:szCs w:val="26"/>
              </w:rPr>
            </w:pPr>
          </w:p>
        </w:tc>
      </w:tr>
      <w:tr w:rsidR="00B56A5F" w:rsidRPr="00285FB5" w14:paraId="19017E44" w14:textId="0B090703" w:rsidTr="00B56A5F">
        <w:tc>
          <w:tcPr>
            <w:tcW w:w="712" w:type="dxa"/>
            <w:vAlign w:val="center"/>
          </w:tcPr>
          <w:p w14:paraId="6EF7874A" w14:textId="28498335" w:rsidR="00B56A5F" w:rsidRPr="00285FB5" w:rsidRDefault="00B56A5F" w:rsidP="007D23BC">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2</w:t>
            </w:r>
          </w:p>
        </w:tc>
        <w:tc>
          <w:tcPr>
            <w:tcW w:w="1279" w:type="dxa"/>
            <w:vAlign w:val="center"/>
          </w:tcPr>
          <w:p w14:paraId="290E15A6" w14:textId="29EA5E84" w:rsidR="00B56A5F" w:rsidRPr="00285FB5" w:rsidRDefault="00B56A5F" w:rsidP="007D23BC">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 xml:space="preserve">cây </w:t>
            </w:r>
            <w:r w:rsidRPr="00285FB5">
              <w:rPr>
                <w:rFonts w:ascii="Times New Roman" w:hAnsi="Times New Roman" w:cs="Times New Roman"/>
                <w:iCs/>
                <w:color w:val="000000" w:themeColor="text1"/>
                <w:sz w:val="26"/>
                <w:szCs w:val="26"/>
                <w:lang w:val="vi-VN"/>
              </w:rPr>
              <w:t>Ca cao</w:t>
            </w:r>
          </w:p>
        </w:tc>
        <w:tc>
          <w:tcPr>
            <w:tcW w:w="3382" w:type="dxa"/>
          </w:tcPr>
          <w:p w14:paraId="6BE915EE" w14:textId="77777777" w:rsidR="00B56A5F" w:rsidRPr="00285FB5" w:rsidRDefault="00B56A5F" w:rsidP="007D23BC">
            <w:pPr>
              <w:spacing w:before="120" w:after="120"/>
              <w:rPr>
                <w:rFonts w:ascii="Times New Roman" w:hAnsi="Times New Roman" w:cs="Times New Roman"/>
                <w:bCs/>
                <w:color w:val="000000" w:themeColor="text1"/>
                <w:sz w:val="26"/>
                <w:szCs w:val="26"/>
              </w:rPr>
            </w:pPr>
          </w:p>
        </w:tc>
        <w:tc>
          <w:tcPr>
            <w:tcW w:w="3756" w:type="dxa"/>
          </w:tcPr>
          <w:p w14:paraId="228CFE15" w14:textId="5D5CE686" w:rsidR="00B56A5F" w:rsidRPr="00285FB5" w:rsidRDefault="00B56A5F" w:rsidP="007D23BC">
            <w:pPr>
              <w:spacing w:before="120" w:after="120"/>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rPr>
              <w:t xml:space="preserve">Quy trình kỹ thuật sản xuất ca cao cho các tỉnh phía Nam ban hành kèm theo </w:t>
            </w:r>
            <w:r w:rsidRPr="00285FB5">
              <w:rPr>
                <w:rFonts w:ascii="Times New Roman" w:hAnsi="Times New Roman" w:cs="Times New Roman"/>
                <w:color w:val="000000" w:themeColor="text1"/>
                <w:sz w:val="26"/>
                <w:szCs w:val="26"/>
              </w:rPr>
              <w:t>Quyết định số 4901/QĐ-BNN-TT ngày 11/11/ 2014 của Bộ Nông nghiệp và Phát triển nông thôn.</w:t>
            </w:r>
          </w:p>
        </w:tc>
        <w:tc>
          <w:tcPr>
            <w:tcW w:w="3667" w:type="dxa"/>
          </w:tcPr>
          <w:p w14:paraId="5BDBC42B" w14:textId="20DE8E45" w:rsidR="00B56A5F" w:rsidRPr="00285FB5" w:rsidRDefault="00B56A5F" w:rsidP="007D23BC">
            <w:pPr>
              <w:spacing w:before="120" w:after="120"/>
              <w:rPr>
                <w:rFonts w:ascii="Times New Roman" w:hAnsi="Times New Roman" w:cs="Times New Roman"/>
                <w:b/>
                <w:sz w:val="26"/>
                <w:szCs w:val="26"/>
              </w:rPr>
            </w:pPr>
          </w:p>
        </w:tc>
        <w:tc>
          <w:tcPr>
            <w:tcW w:w="2273" w:type="dxa"/>
          </w:tcPr>
          <w:p w14:paraId="6313144C" w14:textId="77777777" w:rsidR="00B56A5F" w:rsidRPr="00285FB5" w:rsidRDefault="00B56A5F" w:rsidP="007D23BC">
            <w:pPr>
              <w:spacing w:before="120" w:after="120"/>
              <w:rPr>
                <w:rFonts w:ascii="Times New Roman" w:hAnsi="Times New Roman" w:cs="Times New Roman"/>
                <w:bCs/>
                <w:color w:val="000000" w:themeColor="text1"/>
                <w:sz w:val="26"/>
                <w:szCs w:val="26"/>
              </w:rPr>
            </w:pPr>
          </w:p>
        </w:tc>
      </w:tr>
      <w:tr w:rsidR="00B56A5F" w:rsidRPr="00285FB5" w14:paraId="2F296EBF" w14:textId="731BF353" w:rsidTr="00B56A5F">
        <w:tc>
          <w:tcPr>
            <w:tcW w:w="712" w:type="dxa"/>
            <w:vAlign w:val="center"/>
          </w:tcPr>
          <w:p w14:paraId="6955A59B" w14:textId="5E899D1C" w:rsidR="00B56A5F" w:rsidRPr="00285FB5" w:rsidRDefault="00B56A5F" w:rsidP="007D23BC">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3</w:t>
            </w:r>
          </w:p>
        </w:tc>
        <w:tc>
          <w:tcPr>
            <w:tcW w:w="1279" w:type="dxa"/>
            <w:vAlign w:val="center"/>
          </w:tcPr>
          <w:p w14:paraId="15BF2046" w14:textId="6EFE9A1F" w:rsidR="00B56A5F" w:rsidRPr="00285FB5" w:rsidRDefault="00B56A5F" w:rsidP="007D23BC">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w:t>
            </w:r>
            <w:r w:rsidRPr="00285FB5">
              <w:rPr>
                <w:rFonts w:ascii="Times New Roman" w:hAnsi="Times New Roman" w:cs="Times New Roman"/>
                <w:iCs/>
                <w:color w:val="000000" w:themeColor="text1"/>
                <w:sz w:val="26"/>
                <w:szCs w:val="26"/>
                <w:lang w:val="vi-VN"/>
              </w:rPr>
              <w:lastRenderedPageBreak/>
              <w:t xml:space="preserve">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lang w:val="vi-VN"/>
              </w:rPr>
              <w:t>Cà phê vối</w:t>
            </w:r>
          </w:p>
        </w:tc>
        <w:tc>
          <w:tcPr>
            <w:tcW w:w="3382" w:type="dxa"/>
          </w:tcPr>
          <w:p w14:paraId="2C4824E3" w14:textId="77777777" w:rsidR="00B56A5F" w:rsidRPr="00285FB5" w:rsidRDefault="00B56A5F" w:rsidP="008961BD">
            <w:pPr>
              <w:spacing w:after="120"/>
              <w:jc w:val="both"/>
              <w:rPr>
                <w:rFonts w:ascii="Times New Roman" w:hAnsi="Times New Roman" w:cs="Times New Roman"/>
                <w:bCs/>
                <w:color w:val="000000" w:themeColor="text1"/>
                <w:sz w:val="26"/>
                <w:szCs w:val="26"/>
              </w:rPr>
            </w:pPr>
          </w:p>
        </w:tc>
        <w:tc>
          <w:tcPr>
            <w:tcW w:w="3756" w:type="dxa"/>
          </w:tcPr>
          <w:p w14:paraId="04FA1835" w14:textId="78E156FD" w:rsidR="00B56A5F" w:rsidRPr="00285FB5" w:rsidRDefault="00B56A5F" w:rsidP="008961BD">
            <w:pPr>
              <w:spacing w:after="120"/>
              <w:jc w:val="both"/>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rPr>
              <w:t>-</w:t>
            </w:r>
            <w:r w:rsidRPr="00285FB5">
              <w:rPr>
                <w:rFonts w:ascii="Times New Roman" w:hAnsi="Times New Roman" w:cs="Times New Roman"/>
                <w:b/>
                <w:bCs/>
                <w:color w:val="000000" w:themeColor="text1"/>
                <w:sz w:val="26"/>
                <w:szCs w:val="26"/>
              </w:rPr>
              <w:t xml:space="preserve"> </w:t>
            </w:r>
            <w:r w:rsidRPr="00285FB5">
              <w:rPr>
                <w:rFonts w:ascii="Times New Roman" w:hAnsi="Times New Roman" w:cs="Times New Roman"/>
                <w:bCs/>
                <w:color w:val="000000" w:themeColor="text1"/>
                <w:sz w:val="26"/>
                <w:szCs w:val="26"/>
              </w:rPr>
              <w:t xml:space="preserve">Quy trình tái canh cà phê vối </w:t>
            </w:r>
            <w:r w:rsidRPr="00285FB5">
              <w:rPr>
                <w:rFonts w:ascii="Times New Roman" w:hAnsi="Times New Roman" w:cs="Times New Roman"/>
                <w:bCs/>
                <w:color w:val="000000" w:themeColor="text1"/>
                <w:sz w:val="26"/>
                <w:szCs w:val="26"/>
              </w:rPr>
              <w:lastRenderedPageBreak/>
              <w:t xml:space="preserve">ban hành kèm theo </w:t>
            </w:r>
            <w:r w:rsidRPr="00285FB5">
              <w:rPr>
                <w:rFonts w:ascii="Times New Roman" w:hAnsi="Times New Roman" w:cs="Times New Roman"/>
                <w:color w:val="000000" w:themeColor="text1"/>
                <w:sz w:val="26"/>
                <w:szCs w:val="26"/>
              </w:rPr>
              <w:t>Quyết định số 2085/QĐ-BNN-TT ngày 31/5/ 2016</w:t>
            </w:r>
            <w:r w:rsidR="006B4BF2">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rPr>
              <w:t>của Bộ trưởng Bộ Nông nghiệp và Phát triển nông thôn.</w:t>
            </w:r>
          </w:p>
        </w:tc>
        <w:tc>
          <w:tcPr>
            <w:tcW w:w="3667" w:type="dxa"/>
          </w:tcPr>
          <w:p w14:paraId="74886220" w14:textId="5FD9CD29" w:rsidR="00B56A5F" w:rsidRPr="00C971D3" w:rsidRDefault="00B56A5F" w:rsidP="008961BD">
            <w:pPr>
              <w:spacing w:after="120"/>
              <w:jc w:val="both"/>
              <w:rPr>
                <w:rFonts w:ascii="Times New Roman" w:hAnsi="Times New Roman" w:cs="Times New Roman"/>
                <w:bCs/>
                <w:iCs/>
                <w:color w:val="000000" w:themeColor="text1"/>
                <w:sz w:val="26"/>
                <w:szCs w:val="26"/>
              </w:rPr>
            </w:pPr>
            <w:r w:rsidRPr="00285FB5">
              <w:rPr>
                <w:rFonts w:ascii="Times New Roman" w:hAnsi="Times New Roman" w:cs="Times New Roman"/>
                <w:color w:val="000000" w:themeColor="text1"/>
                <w:sz w:val="26"/>
                <w:szCs w:val="26"/>
              </w:rPr>
              <w:lastRenderedPageBreak/>
              <w:t xml:space="preserve">- </w:t>
            </w:r>
            <w:r w:rsidRPr="00285FB5">
              <w:rPr>
                <w:rFonts w:ascii="Times New Roman" w:hAnsi="Times New Roman" w:cs="Times New Roman"/>
                <w:bCs/>
                <w:iCs/>
                <w:color w:val="000000" w:themeColor="text1"/>
                <w:sz w:val="26"/>
                <w:szCs w:val="26"/>
              </w:rPr>
              <w:t xml:space="preserve">Quy trình kỹ thuật sản xuất cây </w:t>
            </w:r>
            <w:r w:rsidRPr="00285FB5">
              <w:rPr>
                <w:rFonts w:ascii="Times New Roman" w:hAnsi="Times New Roman" w:cs="Times New Roman"/>
                <w:bCs/>
                <w:iCs/>
                <w:color w:val="000000" w:themeColor="text1"/>
                <w:sz w:val="26"/>
                <w:szCs w:val="26"/>
              </w:rPr>
              <w:lastRenderedPageBreak/>
              <w:t>cà phê vối ban hành kèm theo Quyết định số 81/2024/QĐ-UBND ngày 17/12/2024 của UBND tỉnh Kon Tum.</w:t>
            </w:r>
          </w:p>
        </w:tc>
        <w:tc>
          <w:tcPr>
            <w:tcW w:w="2273" w:type="dxa"/>
          </w:tcPr>
          <w:p w14:paraId="5D0B6D26" w14:textId="77777777" w:rsidR="00B56A5F" w:rsidRPr="00285FB5" w:rsidRDefault="00B56A5F" w:rsidP="008961BD">
            <w:pPr>
              <w:spacing w:after="120"/>
              <w:jc w:val="both"/>
              <w:rPr>
                <w:rFonts w:ascii="Times New Roman" w:hAnsi="Times New Roman" w:cs="Times New Roman"/>
                <w:color w:val="000000" w:themeColor="text1"/>
                <w:sz w:val="26"/>
                <w:szCs w:val="26"/>
              </w:rPr>
            </w:pPr>
          </w:p>
        </w:tc>
      </w:tr>
      <w:tr w:rsidR="00B56A5F" w:rsidRPr="00285FB5" w14:paraId="2C59B2E0" w14:textId="06E71720" w:rsidTr="00B56A5F">
        <w:tc>
          <w:tcPr>
            <w:tcW w:w="712" w:type="dxa"/>
            <w:vAlign w:val="center"/>
          </w:tcPr>
          <w:p w14:paraId="638A5872" w14:textId="0EB62EFC" w:rsidR="00B56A5F" w:rsidRPr="00285FB5" w:rsidRDefault="00B56A5F" w:rsidP="007D23BC">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4</w:t>
            </w:r>
          </w:p>
        </w:tc>
        <w:tc>
          <w:tcPr>
            <w:tcW w:w="1279" w:type="dxa"/>
            <w:vAlign w:val="center"/>
          </w:tcPr>
          <w:p w14:paraId="4D6FFD0F" w14:textId="5C3A8C40" w:rsidR="00B56A5F" w:rsidRPr="00285FB5" w:rsidRDefault="00B56A5F" w:rsidP="007D23BC">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lang w:val="vi-VN"/>
              </w:rPr>
              <w:t>Cao su</w:t>
            </w:r>
          </w:p>
        </w:tc>
        <w:tc>
          <w:tcPr>
            <w:tcW w:w="3382" w:type="dxa"/>
          </w:tcPr>
          <w:p w14:paraId="53C70672" w14:textId="77777777" w:rsidR="00B56A5F" w:rsidRPr="00285FB5" w:rsidRDefault="00B56A5F" w:rsidP="007D23BC">
            <w:pPr>
              <w:spacing w:before="120" w:after="120"/>
              <w:rPr>
                <w:rFonts w:ascii="Times New Roman" w:hAnsi="Times New Roman" w:cs="Times New Roman"/>
                <w:bCs/>
                <w:color w:val="000000" w:themeColor="text1"/>
                <w:sz w:val="26"/>
                <w:szCs w:val="26"/>
              </w:rPr>
            </w:pPr>
          </w:p>
        </w:tc>
        <w:tc>
          <w:tcPr>
            <w:tcW w:w="3756" w:type="dxa"/>
          </w:tcPr>
          <w:p w14:paraId="76BBFC1A" w14:textId="52309A58" w:rsidR="00B56A5F" w:rsidRPr="00285FB5" w:rsidRDefault="00B56A5F" w:rsidP="00B56A5F">
            <w:pPr>
              <w:spacing w:before="120" w:after="120"/>
              <w:jc w:val="both"/>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rPr>
              <w:t>Quy trình kỹ thuật cây cao su ban hành kèm theo Quyết định số 4689/QĐ-BNN-TT ngày 01/12/2021 của Bộ Nông nghiệp và Phát triển nông thôn.</w:t>
            </w:r>
          </w:p>
        </w:tc>
        <w:tc>
          <w:tcPr>
            <w:tcW w:w="3667" w:type="dxa"/>
          </w:tcPr>
          <w:p w14:paraId="68F57A17" w14:textId="6DDEDA47" w:rsidR="00B56A5F" w:rsidRPr="00285FB5" w:rsidRDefault="00B56A5F" w:rsidP="007D23BC">
            <w:pPr>
              <w:spacing w:before="120" w:after="120"/>
              <w:rPr>
                <w:rFonts w:ascii="Times New Roman" w:hAnsi="Times New Roman" w:cs="Times New Roman"/>
                <w:b/>
                <w:sz w:val="26"/>
                <w:szCs w:val="26"/>
              </w:rPr>
            </w:pPr>
          </w:p>
        </w:tc>
        <w:tc>
          <w:tcPr>
            <w:tcW w:w="2273" w:type="dxa"/>
          </w:tcPr>
          <w:p w14:paraId="025D1AF6" w14:textId="77777777" w:rsidR="00B56A5F" w:rsidRPr="00285FB5" w:rsidRDefault="00B56A5F" w:rsidP="007D23BC">
            <w:pPr>
              <w:spacing w:before="120" w:after="120"/>
              <w:rPr>
                <w:rFonts w:ascii="Times New Roman" w:hAnsi="Times New Roman" w:cs="Times New Roman"/>
                <w:b/>
                <w:sz w:val="26"/>
                <w:szCs w:val="26"/>
              </w:rPr>
            </w:pPr>
          </w:p>
        </w:tc>
      </w:tr>
      <w:tr w:rsidR="00B56A5F" w:rsidRPr="00285FB5" w14:paraId="02BC437A" w14:textId="38B214A1" w:rsidTr="00B56A5F">
        <w:tc>
          <w:tcPr>
            <w:tcW w:w="712" w:type="dxa"/>
            <w:vAlign w:val="center"/>
          </w:tcPr>
          <w:p w14:paraId="08301225" w14:textId="61B555F8"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5</w:t>
            </w:r>
          </w:p>
        </w:tc>
        <w:tc>
          <w:tcPr>
            <w:tcW w:w="1279" w:type="dxa"/>
            <w:vAlign w:val="center"/>
          </w:tcPr>
          <w:p w14:paraId="3734D5F5" w14:textId="6E135248"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lang w:val="vi-VN"/>
              </w:rPr>
              <w:t>Cau</w:t>
            </w:r>
          </w:p>
        </w:tc>
        <w:tc>
          <w:tcPr>
            <w:tcW w:w="3382" w:type="dxa"/>
          </w:tcPr>
          <w:p w14:paraId="19415FD8" w14:textId="77777777" w:rsidR="00B56A5F" w:rsidRPr="00285FB5" w:rsidRDefault="00B56A5F" w:rsidP="005E1D0A">
            <w:pPr>
              <w:spacing w:before="120" w:after="120"/>
              <w:rPr>
                <w:rFonts w:ascii="Times New Roman" w:hAnsi="Times New Roman" w:cs="Times New Roman"/>
                <w:b/>
                <w:sz w:val="26"/>
                <w:szCs w:val="26"/>
              </w:rPr>
            </w:pPr>
          </w:p>
        </w:tc>
        <w:tc>
          <w:tcPr>
            <w:tcW w:w="3756" w:type="dxa"/>
          </w:tcPr>
          <w:p w14:paraId="77874F16" w14:textId="2372A79C" w:rsidR="00B56A5F" w:rsidRPr="00285FB5" w:rsidRDefault="00B56A5F" w:rsidP="005E1D0A">
            <w:pPr>
              <w:spacing w:before="120" w:after="120"/>
              <w:rPr>
                <w:rFonts w:ascii="Times New Roman" w:hAnsi="Times New Roman" w:cs="Times New Roman"/>
                <w:b/>
                <w:sz w:val="26"/>
                <w:szCs w:val="26"/>
              </w:rPr>
            </w:pPr>
          </w:p>
        </w:tc>
        <w:tc>
          <w:tcPr>
            <w:tcW w:w="3667" w:type="dxa"/>
          </w:tcPr>
          <w:p w14:paraId="13C579D8" w14:textId="77777777" w:rsidR="00B56A5F" w:rsidRPr="00285FB5" w:rsidRDefault="00B56A5F" w:rsidP="005E1D0A">
            <w:pPr>
              <w:jc w:val="both"/>
              <w:rPr>
                <w:rFonts w:ascii="Times New Roman" w:hAnsi="Times New Roman" w:cs="Times New Roman"/>
                <w:sz w:val="26"/>
                <w:szCs w:val="26"/>
              </w:rPr>
            </w:pPr>
            <w:r w:rsidRPr="00285FB5">
              <w:rPr>
                <w:rFonts w:ascii="Times New Roman" w:hAnsi="Times New Roman" w:cs="Times New Roman"/>
                <w:sz w:val="26"/>
                <w:szCs w:val="26"/>
              </w:rPr>
              <w:t>- Quy trình sản xuất cây cau (ta) ban hành kèm theo Quyết định số 33/2024/QĐ-UBND ngày 19/12/2024 của Ủy ban nhân dân thành phố Cần Thơ.</w:t>
            </w:r>
          </w:p>
          <w:p w14:paraId="18CCC55D" w14:textId="19E0140F"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bCs/>
                <w:color w:val="000000" w:themeColor="text1"/>
                <w:sz w:val="26"/>
                <w:szCs w:val="26"/>
                <w:lang w:val="vi-VN"/>
              </w:rPr>
              <w:t xml:space="preserve">- Quy trình sản xuất cây </w:t>
            </w:r>
            <w:r w:rsidRPr="00285FB5">
              <w:rPr>
                <w:rFonts w:ascii="Times New Roman" w:hAnsi="Times New Roman" w:cs="Times New Roman"/>
                <w:bCs/>
                <w:color w:val="000000" w:themeColor="text1"/>
                <w:sz w:val="26"/>
                <w:szCs w:val="26"/>
              </w:rPr>
              <w:t>cau</w:t>
            </w:r>
            <w:r w:rsidRPr="00285FB5">
              <w:rPr>
                <w:rFonts w:ascii="Times New Roman" w:hAnsi="Times New Roman" w:cs="Times New Roman"/>
                <w:bCs/>
                <w:color w:val="000000" w:themeColor="text1"/>
                <w:sz w:val="26"/>
                <w:szCs w:val="26"/>
                <w:lang w:val="vi-VN"/>
              </w:rPr>
              <w:t xml:space="preserve"> ban hành kèm theo Quyết định số </w:t>
            </w:r>
            <w:r w:rsidRPr="00285FB5">
              <w:rPr>
                <w:rFonts w:ascii="Times New Roman" w:hAnsi="Times New Roman" w:cs="Times New Roman"/>
                <w:bCs/>
                <w:color w:val="000000" w:themeColor="text1"/>
                <w:sz w:val="26"/>
                <w:szCs w:val="26"/>
              </w:rPr>
              <w:t>46/2024</w:t>
            </w:r>
            <w:r w:rsidRPr="00285FB5">
              <w:rPr>
                <w:rFonts w:ascii="Times New Roman" w:hAnsi="Times New Roman" w:cs="Times New Roman"/>
                <w:bCs/>
                <w:color w:val="000000" w:themeColor="text1"/>
                <w:sz w:val="26"/>
                <w:szCs w:val="26"/>
                <w:lang w:val="vi-VN"/>
              </w:rPr>
              <w:t xml:space="preserve">/QĐ-UBND ngày </w:t>
            </w:r>
            <w:r w:rsidRPr="00285FB5">
              <w:rPr>
                <w:rFonts w:ascii="Times New Roman" w:hAnsi="Times New Roman" w:cs="Times New Roman"/>
                <w:bCs/>
                <w:color w:val="000000" w:themeColor="text1"/>
                <w:sz w:val="26"/>
                <w:szCs w:val="26"/>
              </w:rPr>
              <w:t>31/10</w:t>
            </w:r>
            <w:r w:rsidRPr="00285FB5">
              <w:rPr>
                <w:rFonts w:ascii="Times New Roman" w:hAnsi="Times New Roman" w:cs="Times New Roman"/>
                <w:bCs/>
                <w:color w:val="000000" w:themeColor="text1"/>
                <w:sz w:val="26"/>
                <w:szCs w:val="26"/>
                <w:lang w:val="vi-VN"/>
              </w:rPr>
              <w:t xml:space="preserve">/2024 của Ủy ban nhân dân </w:t>
            </w:r>
            <w:r w:rsidRPr="00285FB5">
              <w:rPr>
                <w:rFonts w:ascii="Times New Roman" w:hAnsi="Times New Roman" w:cs="Times New Roman"/>
                <w:bCs/>
                <w:color w:val="000000" w:themeColor="text1"/>
                <w:sz w:val="26"/>
                <w:szCs w:val="26"/>
              </w:rPr>
              <w:t>tỉnh Sóc Trăng.</w:t>
            </w:r>
          </w:p>
        </w:tc>
        <w:tc>
          <w:tcPr>
            <w:tcW w:w="2273" w:type="dxa"/>
          </w:tcPr>
          <w:p w14:paraId="558C2220" w14:textId="77777777" w:rsidR="00B56A5F" w:rsidRPr="00285FB5" w:rsidRDefault="00B56A5F" w:rsidP="005E1D0A">
            <w:pPr>
              <w:jc w:val="both"/>
              <w:rPr>
                <w:rFonts w:ascii="Times New Roman" w:hAnsi="Times New Roman" w:cs="Times New Roman"/>
                <w:sz w:val="26"/>
                <w:szCs w:val="26"/>
              </w:rPr>
            </w:pPr>
          </w:p>
        </w:tc>
      </w:tr>
      <w:tr w:rsidR="00B56A5F" w:rsidRPr="00285FB5" w14:paraId="37B4475D" w14:textId="5AA1EC0F" w:rsidTr="00B56A5F">
        <w:tc>
          <w:tcPr>
            <w:tcW w:w="712" w:type="dxa"/>
            <w:vAlign w:val="center"/>
          </w:tcPr>
          <w:p w14:paraId="0B755143" w14:textId="58EC251E"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6</w:t>
            </w:r>
          </w:p>
        </w:tc>
        <w:tc>
          <w:tcPr>
            <w:tcW w:w="1279" w:type="dxa"/>
            <w:vAlign w:val="center"/>
          </w:tcPr>
          <w:p w14:paraId="2EBB4070" w14:textId="47E6E1D5"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lang w:val="vi-VN"/>
              </w:rPr>
              <w:lastRenderedPageBreak/>
              <w:t>Chanh dây</w:t>
            </w:r>
          </w:p>
        </w:tc>
        <w:tc>
          <w:tcPr>
            <w:tcW w:w="3382" w:type="dxa"/>
          </w:tcPr>
          <w:p w14:paraId="277DCC32" w14:textId="77777777" w:rsidR="00B56A5F" w:rsidRPr="00285FB5" w:rsidRDefault="00B56A5F" w:rsidP="005E1D0A">
            <w:pPr>
              <w:spacing w:before="120" w:after="120"/>
              <w:rPr>
                <w:rFonts w:ascii="Times New Roman" w:hAnsi="Times New Roman" w:cs="Times New Roman"/>
                <w:color w:val="000000" w:themeColor="text1"/>
                <w:sz w:val="26"/>
                <w:szCs w:val="26"/>
              </w:rPr>
            </w:pPr>
          </w:p>
        </w:tc>
        <w:tc>
          <w:tcPr>
            <w:tcW w:w="3756" w:type="dxa"/>
          </w:tcPr>
          <w:p w14:paraId="07E9B4BE" w14:textId="653F890A" w:rsidR="00B56A5F" w:rsidRPr="00993484" w:rsidRDefault="00B56A5F" w:rsidP="005E1D0A">
            <w:pPr>
              <w:spacing w:before="120" w:after="120"/>
              <w:rPr>
                <w:rFonts w:ascii="Times New Roman" w:hAnsi="Times New Roman" w:cs="Times New Roman"/>
                <w:b/>
                <w:sz w:val="26"/>
                <w:szCs w:val="26"/>
              </w:rPr>
            </w:pPr>
          </w:p>
        </w:tc>
        <w:tc>
          <w:tcPr>
            <w:tcW w:w="3667" w:type="dxa"/>
          </w:tcPr>
          <w:p w14:paraId="2334D1D9" w14:textId="77777777" w:rsidR="00B56A5F" w:rsidRPr="00285FB5" w:rsidRDefault="00B56A5F" w:rsidP="005E1D0A">
            <w:pPr>
              <w:spacing w:before="120" w:after="120"/>
              <w:jc w:val="both"/>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lang w:val="vi-VN"/>
              </w:rPr>
              <w:t xml:space="preserve">- Quy trình sản xuất cây </w:t>
            </w:r>
            <w:r w:rsidRPr="00285FB5">
              <w:rPr>
                <w:rFonts w:ascii="Times New Roman" w:hAnsi="Times New Roman" w:cs="Times New Roman"/>
                <w:bCs/>
                <w:color w:val="000000" w:themeColor="text1"/>
                <w:sz w:val="26"/>
                <w:szCs w:val="26"/>
              </w:rPr>
              <w:t>chanh leo</w:t>
            </w:r>
            <w:r w:rsidRPr="00285FB5">
              <w:rPr>
                <w:rFonts w:ascii="Times New Roman" w:hAnsi="Times New Roman" w:cs="Times New Roman"/>
                <w:bCs/>
                <w:color w:val="000000" w:themeColor="text1"/>
                <w:sz w:val="26"/>
                <w:szCs w:val="26"/>
                <w:lang w:val="vi-VN"/>
              </w:rPr>
              <w:t xml:space="preserve"> ban hành kèm theo Quyết định số </w:t>
            </w:r>
            <w:r w:rsidRPr="00285FB5">
              <w:rPr>
                <w:rFonts w:ascii="Times New Roman" w:hAnsi="Times New Roman" w:cs="Times New Roman"/>
                <w:bCs/>
                <w:color w:val="000000" w:themeColor="text1"/>
                <w:sz w:val="26"/>
                <w:szCs w:val="26"/>
              </w:rPr>
              <w:t>46/2024</w:t>
            </w:r>
            <w:r w:rsidRPr="00285FB5">
              <w:rPr>
                <w:rFonts w:ascii="Times New Roman" w:hAnsi="Times New Roman" w:cs="Times New Roman"/>
                <w:bCs/>
                <w:color w:val="000000" w:themeColor="text1"/>
                <w:sz w:val="26"/>
                <w:szCs w:val="26"/>
                <w:lang w:val="vi-VN"/>
              </w:rPr>
              <w:t xml:space="preserve">/QĐ-UBND </w:t>
            </w:r>
            <w:r w:rsidRPr="00285FB5">
              <w:rPr>
                <w:rFonts w:ascii="Times New Roman" w:hAnsi="Times New Roman" w:cs="Times New Roman"/>
                <w:bCs/>
                <w:color w:val="000000" w:themeColor="text1"/>
                <w:sz w:val="26"/>
                <w:szCs w:val="26"/>
                <w:lang w:val="vi-VN"/>
              </w:rPr>
              <w:lastRenderedPageBreak/>
              <w:t xml:space="preserve">ngày </w:t>
            </w:r>
            <w:r w:rsidRPr="00285FB5">
              <w:rPr>
                <w:rFonts w:ascii="Times New Roman" w:hAnsi="Times New Roman" w:cs="Times New Roman"/>
                <w:bCs/>
                <w:color w:val="000000" w:themeColor="text1"/>
                <w:sz w:val="26"/>
                <w:szCs w:val="26"/>
              </w:rPr>
              <w:t>31/10</w:t>
            </w:r>
            <w:r w:rsidRPr="00285FB5">
              <w:rPr>
                <w:rFonts w:ascii="Times New Roman" w:hAnsi="Times New Roman" w:cs="Times New Roman"/>
                <w:bCs/>
                <w:color w:val="000000" w:themeColor="text1"/>
                <w:sz w:val="26"/>
                <w:szCs w:val="26"/>
                <w:lang w:val="vi-VN"/>
              </w:rPr>
              <w:t xml:space="preserve">/2024 của Ủy ban nhân dân </w:t>
            </w:r>
            <w:r w:rsidRPr="00285FB5">
              <w:rPr>
                <w:rFonts w:ascii="Times New Roman" w:hAnsi="Times New Roman" w:cs="Times New Roman"/>
                <w:bCs/>
                <w:color w:val="000000" w:themeColor="text1"/>
                <w:sz w:val="26"/>
                <w:szCs w:val="26"/>
              </w:rPr>
              <w:t>tỉnh Sóc Trăng.</w:t>
            </w:r>
          </w:p>
          <w:p w14:paraId="0620E9C1" w14:textId="04BBD657" w:rsidR="00B56A5F" w:rsidRPr="00CD6B0E" w:rsidRDefault="00B56A5F" w:rsidP="00CD6B0E">
            <w:pPr>
              <w:spacing w:before="120" w:after="120"/>
              <w:jc w:val="both"/>
              <w:rPr>
                <w:rFonts w:ascii="Times New Roman" w:hAnsi="Times New Roman" w:cs="Times New Roman"/>
                <w:sz w:val="26"/>
                <w:szCs w:val="26"/>
              </w:rPr>
            </w:pPr>
            <w:r w:rsidRPr="00285FB5">
              <w:rPr>
                <w:rFonts w:ascii="Times New Roman" w:hAnsi="Times New Roman" w:cs="Times New Roman"/>
                <w:sz w:val="26"/>
                <w:szCs w:val="26"/>
              </w:rPr>
              <w:t>- Quy trình sản xuất cây chanh leo ban hành kèm theo Quyết định số 33/2024/QĐ-UBND ngày 19/12/2024 của Ủy ban nhân dân thành phố Cần Thơ.</w:t>
            </w:r>
          </w:p>
        </w:tc>
        <w:tc>
          <w:tcPr>
            <w:tcW w:w="2273" w:type="dxa"/>
          </w:tcPr>
          <w:p w14:paraId="0CBBEEB1" w14:textId="35F3CE56" w:rsidR="00B56A5F" w:rsidRPr="00B56A5F" w:rsidRDefault="00B56A5F" w:rsidP="00B56A5F">
            <w:pPr>
              <w:spacing w:before="120" w:after="120"/>
              <w:rPr>
                <w:rFonts w:ascii="Times New Roman" w:hAnsi="Times New Roman" w:cs="Times New Roman"/>
                <w:color w:val="000000" w:themeColor="text1"/>
                <w:sz w:val="26"/>
                <w:szCs w:val="26"/>
              </w:rPr>
            </w:pPr>
            <w:r w:rsidRPr="00285FB5">
              <w:rPr>
                <w:rFonts w:ascii="Times New Roman" w:hAnsi="Times New Roman" w:cs="Times New Roman"/>
                <w:color w:val="000000" w:themeColor="text1"/>
                <w:sz w:val="26"/>
                <w:szCs w:val="26"/>
              </w:rPr>
              <w:lastRenderedPageBreak/>
              <w:t xml:space="preserve">- Đề tài “Nghiên cứu xây dựng quy trình phòng chống </w:t>
            </w:r>
            <w:r w:rsidRPr="00285FB5">
              <w:rPr>
                <w:rFonts w:ascii="Times New Roman" w:hAnsi="Times New Roman" w:cs="Times New Roman"/>
                <w:color w:val="000000" w:themeColor="text1"/>
                <w:sz w:val="26"/>
                <w:szCs w:val="26"/>
              </w:rPr>
              <w:lastRenderedPageBreak/>
              <w:t xml:space="preserve">bệnh virus và mô hình sản xuất tiên tiến trên chanh dây ở Đắk </w:t>
            </w:r>
            <w:r>
              <w:rPr>
                <w:rFonts w:ascii="Times New Roman" w:hAnsi="Times New Roman" w:cs="Times New Roman"/>
                <w:color w:val="000000" w:themeColor="text1"/>
                <w:sz w:val="26"/>
                <w:szCs w:val="26"/>
                <w:lang w:val="vi-VN"/>
              </w:rPr>
              <w:t>Nông.</w:t>
            </w:r>
          </w:p>
        </w:tc>
      </w:tr>
      <w:tr w:rsidR="00B56A5F" w:rsidRPr="00285FB5" w14:paraId="3E080456" w14:textId="7A45B466" w:rsidTr="00B56A5F">
        <w:tc>
          <w:tcPr>
            <w:tcW w:w="712" w:type="dxa"/>
            <w:vAlign w:val="center"/>
          </w:tcPr>
          <w:p w14:paraId="1A2281BF" w14:textId="6596000D"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lastRenderedPageBreak/>
              <w:t>7</w:t>
            </w:r>
          </w:p>
        </w:tc>
        <w:tc>
          <w:tcPr>
            <w:tcW w:w="1279" w:type="dxa"/>
            <w:vAlign w:val="center"/>
          </w:tcPr>
          <w:p w14:paraId="38D83063" w14:textId="245C6D4B"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lang w:val="vi-VN"/>
              </w:rPr>
              <w:t xml:space="preserve"> Chè xanh</w:t>
            </w:r>
          </w:p>
        </w:tc>
        <w:tc>
          <w:tcPr>
            <w:tcW w:w="3382" w:type="dxa"/>
          </w:tcPr>
          <w:p w14:paraId="07C60B5F" w14:textId="77777777" w:rsidR="00B56A5F" w:rsidRPr="00285FB5" w:rsidRDefault="00B56A5F" w:rsidP="005E1D0A">
            <w:pPr>
              <w:spacing w:after="120"/>
              <w:jc w:val="both"/>
              <w:rPr>
                <w:rFonts w:ascii="Times New Roman" w:hAnsi="Times New Roman" w:cs="Times New Roman"/>
                <w:color w:val="000000" w:themeColor="text1"/>
                <w:spacing w:val="4"/>
                <w:sz w:val="26"/>
                <w:szCs w:val="26"/>
              </w:rPr>
            </w:pPr>
          </w:p>
        </w:tc>
        <w:tc>
          <w:tcPr>
            <w:tcW w:w="3756" w:type="dxa"/>
          </w:tcPr>
          <w:p w14:paraId="158CD607" w14:textId="00B54B37" w:rsidR="00B56A5F" w:rsidRPr="00285FB5" w:rsidRDefault="00B56A5F" w:rsidP="005E1D0A">
            <w:pPr>
              <w:spacing w:after="120"/>
              <w:jc w:val="both"/>
              <w:rPr>
                <w:rFonts w:ascii="Times New Roman" w:hAnsi="Times New Roman" w:cs="Times New Roman"/>
                <w:color w:val="000000" w:themeColor="text1"/>
                <w:spacing w:val="4"/>
                <w:sz w:val="26"/>
                <w:szCs w:val="26"/>
              </w:rPr>
            </w:pPr>
            <w:r w:rsidRPr="00285FB5">
              <w:rPr>
                <w:rFonts w:ascii="Times New Roman" w:hAnsi="Times New Roman" w:cs="Times New Roman"/>
                <w:color w:val="000000" w:themeColor="text1"/>
                <w:spacing w:val="4"/>
                <w:sz w:val="26"/>
                <w:szCs w:val="26"/>
              </w:rPr>
              <w:t>- Tiêu chuẩn ngành 10TCN 446-2001 Quy trình kỹ thuật trồng, chăm sóc và thu hoạch chè ban hành tại Quyết định số 18/2001/QĐ-BNN ngày 07/3/2001 của Bộ Nông nghiệp và Phát triển nông thôn.</w:t>
            </w:r>
          </w:p>
          <w:p w14:paraId="243B5670" w14:textId="766076E9" w:rsidR="00B56A5F" w:rsidRPr="00285FB5" w:rsidRDefault="00B56A5F" w:rsidP="005E1D0A">
            <w:pPr>
              <w:spacing w:after="120"/>
              <w:jc w:val="both"/>
              <w:rPr>
                <w:rFonts w:ascii="Times New Roman" w:hAnsi="Times New Roman" w:cs="Times New Roman"/>
                <w:color w:val="000000" w:themeColor="text1"/>
                <w:spacing w:val="4"/>
                <w:sz w:val="26"/>
                <w:szCs w:val="26"/>
              </w:rPr>
            </w:pPr>
            <w:r w:rsidRPr="00285FB5">
              <w:rPr>
                <w:rFonts w:ascii="Times New Roman" w:hAnsi="Times New Roman" w:cs="Times New Roman"/>
                <w:color w:val="000000" w:themeColor="text1"/>
                <w:spacing w:val="4"/>
                <w:sz w:val="26"/>
                <w:szCs w:val="26"/>
              </w:rPr>
              <w:t>- Sổ tay hướng dẫn kỹ thuật canh tác cây chè thích ứng biến đổi khí hậu của Bộ Nông nghiệp và Phát triển nông thôn.</w:t>
            </w:r>
          </w:p>
        </w:tc>
        <w:tc>
          <w:tcPr>
            <w:tcW w:w="3667" w:type="dxa"/>
          </w:tcPr>
          <w:p w14:paraId="1DB82FA1" w14:textId="0C4B11F9" w:rsidR="00B56A5F" w:rsidRPr="00285FB5" w:rsidRDefault="00B56A5F" w:rsidP="005E1D0A">
            <w:pPr>
              <w:spacing w:after="120"/>
              <w:jc w:val="both"/>
              <w:rPr>
                <w:rFonts w:ascii="Times New Roman" w:hAnsi="Times New Roman" w:cs="Times New Roman"/>
                <w:color w:val="000000" w:themeColor="text1"/>
                <w:spacing w:val="4"/>
                <w:sz w:val="26"/>
                <w:szCs w:val="26"/>
              </w:rPr>
            </w:pPr>
            <w:r w:rsidRPr="00285FB5">
              <w:rPr>
                <w:rFonts w:ascii="Times New Roman" w:hAnsi="Times New Roman" w:cs="Times New Roman"/>
                <w:bCs/>
                <w:iCs/>
                <w:color w:val="000000" w:themeColor="text1"/>
                <w:sz w:val="26"/>
                <w:szCs w:val="26"/>
              </w:rPr>
              <w:t>- Quy trình kỹ thuật sản xuất cây chè ban hành kèm theo Quyết định số 81/2024/QĐ-UBND ngày 17/12/2024 của UBND tỉnh Kon Tum.</w:t>
            </w:r>
          </w:p>
        </w:tc>
        <w:tc>
          <w:tcPr>
            <w:tcW w:w="2273" w:type="dxa"/>
          </w:tcPr>
          <w:p w14:paraId="1AF0794C" w14:textId="77777777" w:rsidR="00B56A5F" w:rsidRPr="00285FB5" w:rsidRDefault="00B56A5F" w:rsidP="005E1D0A">
            <w:pPr>
              <w:spacing w:before="120" w:after="120"/>
              <w:rPr>
                <w:rFonts w:ascii="Times New Roman" w:hAnsi="Times New Roman" w:cs="Times New Roman"/>
                <w:bCs/>
                <w:iCs/>
                <w:color w:val="000000" w:themeColor="text1"/>
                <w:sz w:val="26"/>
                <w:szCs w:val="26"/>
              </w:rPr>
            </w:pPr>
          </w:p>
        </w:tc>
      </w:tr>
      <w:tr w:rsidR="00B56A5F" w:rsidRPr="00285FB5" w14:paraId="27C29F00" w14:textId="68E2F961" w:rsidTr="00B56A5F">
        <w:tc>
          <w:tcPr>
            <w:tcW w:w="712" w:type="dxa"/>
            <w:vAlign w:val="center"/>
          </w:tcPr>
          <w:p w14:paraId="549B30B5" w14:textId="211FDADC"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8</w:t>
            </w:r>
          </w:p>
        </w:tc>
        <w:tc>
          <w:tcPr>
            <w:tcW w:w="1279" w:type="dxa"/>
            <w:vAlign w:val="center"/>
          </w:tcPr>
          <w:p w14:paraId="60A864F2" w14:textId="6DB8E758"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lang w:val="vi-VN"/>
              </w:rPr>
              <w:t>Chôm chôm</w:t>
            </w:r>
          </w:p>
        </w:tc>
        <w:tc>
          <w:tcPr>
            <w:tcW w:w="3382" w:type="dxa"/>
          </w:tcPr>
          <w:p w14:paraId="7AD39D67" w14:textId="77777777" w:rsidR="00B56A5F" w:rsidRPr="00285FB5" w:rsidRDefault="00B56A5F" w:rsidP="005E1D0A">
            <w:pPr>
              <w:shd w:val="clear" w:color="auto" w:fill="FFFFFF" w:themeFill="background1"/>
              <w:spacing w:after="120"/>
              <w:jc w:val="both"/>
              <w:rPr>
                <w:rFonts w:ascii="Times New Roman" w:hAnsi="Times New Roman" w:cs="Times New Roman"/>
                <w:color w:val="000000" w:themeColor="text1"/>
                <w:spacing w:val="4"/>
                <w:sz w:val="26"/>
                <w:szCs w:val="26"/>
              </w:rPr>
            </w:pPr>
          </w:p>
        </w:tc>
        <w:tc>
          <w:tcPr>
            <w:tcW w:w="3756" w:type="dxa"/>
          </w:tcPr>
          <w:p w14:paraId="43C96673" w14:textId="6B840FAA" w:rsidR="00B56A5F" w:rsidRPr="00285FB5" w:rsidRDefault="00B56A5F" w:rsidP="005E1D0A">
            <w:pPr>
              <w:shd w:val="clear" w:color="auto" w:fill="FFFFFF" w:themeFill="background1"/>
              <w:spacing w:after="120"/>
              <w:jc w:val="both"/>
              <w:rPr>
                <w:rFonts w:ascii="Times New Roman" w:hAnsi="Times New Roman" w:cs="Times New Roman"/>
                <w:color w:val="000000" w:themeColor="text1"/>
                <w:spacing w:val="4"/>
                <w:sz w:val="26"/>
                <w:szCs w:val="26"/>
              </w:rPr>
            </w:pPr>
            <w:r w:rsidRPr="00285FB5">
              <w:rPr>
                <w:rFonts w:ascii="Times New Roman" w:hAnsi="Times New Roman" w:cs="Times New Roman"/>
                <w:color w:val="000000" w:themeColor="text1"/>
                <w:spacing w:val="4"/>
                <w:sz w:val="26"/>
                <w:szCs w:val="26"/>
              </w:rPr>
              <w:t>Sổ tay hướng dẫn kỹ thuật canh tác chôm chôm theo VietGAP của Bộ Nông nghiệp và Phát triển nông thôn.</w:t>
            </w:r>
          </w:p>
        </w:tc>
        <w:tc>
          <w:tcPr>
            <w:tcW w:w="3667" w:type="dxa"/>
          </w:tcPr>
          <w:p w14:paraId="1B5F0800" w14:textId="144C6579" w:rsidR="00B56A5F" w:rsidRPr="00285FB5" w:rsidRDefault="00B56A5F" w:rsidP="005E1D0A">
            <w:pPr>
              <w:shd w:val="clear" w:color="auto" w:fill="FFFFFF" w:themeFill="background1"/>
              <w:spacing w:after="120"/>
              <w:jc w:val="both"/>
              <w:rPr>
                <w:rFonts w:ascii="Times New Roman" w:hAnsi="Times New Roman" w:cs="Times New Roman"/>
                <w:color w:val="000000" w:themeColor="text1"/>
                <w:spacing w:val="4"/>
                <w:sz w:val="26"/>
                <w:szCs w:val="26"/>
              </w:rPr>
            </w:pPr>
            <w:r w:rsidRPr="00285FB5">
              <w:rPr>
                <w:rFonts w:ascii="Times New Roman" w:hAnsi="Times New Roman" w:cs="Times New Roman"/>
                <w:bCs/>
                <w:color w:val="000000" w:themeColor="text1"/>
                <w:sz w:val="26"/>
                <w:szCs w:val="26"/>
              </w:rPr>
              <w:t xml:space="preserve">Quy trình kỹ thuật và định mức kinh tế kỹ thuật trên cây chôm chôm ban hành kèm theo Quyết định số 4226/QĐ-UBND ngày 27/11/2017 của UBND tỉnh </w:t>
            </w:r>
            <w:r w:rsidRPr="00285FB5">
              <w:rPr>
                <w:rFonts w:ascii="Times New Roman" w:hAnsi="Times New Roman" w:cs="Times New Roman"/>
                <w:bCs/>
                <w:color w:val="000000" w:themeColor="text1"/>
                <w:sz w:val="26"/>
                <w:szCs w:val="26"/>
              </w:rPr>
              <w:lastRenderedPageBreak/>
              <w:t>Đồng Nai.</w:t>
            </w:r>
          </w:p>
        </w:tc>
        <w:tc>
          <w:tcPr>
            <w:tcW w:w="2273" w:type="dxa"/>
          </w:tcPr>
          <w:p w14:paraId="7CEB7ED5" w14:textId="77777777" w:rsidR="00B56A5F" w:rsidRPr="00285FB5" w:rsidRDefault="00B56A5F" w:rsidP="005E1D0A">
            <w:pPr>
              <w:spacing w:before="120" w:after="120"/>
              <w:rPr>
                <w:rFonts w:ascii="Times New Roman" w:hAnsi="Times New Roman" w:cs="Times New Roman"/>
                <w:bCs/>
                <w:color w:val="000000" w:themeColor="text1"/>
                <w:sz w:val="26"/>
                <w:szCs w:val="26"/>
              </w:rPr>
            </w:pPr>
          </w:p>
        </w:tc>
      </w:tr>
      <w:tr w:rsidR="00B56A5F" w:rsidRPr="00285FB5" w14:paraId="0865C58E" w14:textId="3CF22D0F" w:rsidTr="00B56A5F">
        <w:tc>
          <w:tcPr>
            <w:tcW w:w="712" w:type="dxa"/>
            <w:vAlign w:val="center"/>
          </w:tcPr>
          <w:p w14:paraId="705A82E9" w14:textId="586978FD"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9</w:t>
            </w:r>
          </w:p>
        </w:tc>
        <w:tc>
          <w:tcPr>
            <w:tcW w:w="1279" w:type="dxa"/>
            <w:vAlign w:val="center"/>
          </w:tcPr>
          <w:p w14:paraId="5B5D2286" w14:textId="5829ECF2"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lang w:val="vi-VN"/>
              </w:rPr>
              <w:t>Cóc</w:t>
            </w:r>
          </w:p>
        </w:tc>
        <w:tc>
          <w:tcPr>
            <w:tcW w:w="3382" w:type="dxa"/>
          </w:tcPr>
          <w:p w14:paraId="7C556E3F" w14:textId="77777777" w:rsidR="00B56A5F" w:rsidRPr="00285FB5" w:rsidRDefault="00B56A5F" w:rsidP="005E1D0A">
            <w:pPr>
              <w:spacing w:before="120" w:after="120"/>
              <w:rPr>
                <w:rFonts w:ascii="Times New Roman" w:hAnsi="Times New Roman" w:cs="Times New Roman"/>
                <w:b/>
                <w:sz w:val="26"/>
                <w:szCs w:val="26"/>
              </w:rPr>
            </w:pPr>
          </w:p>
        </w:tc>
        <w:tc>
          <w:tcPr>
            <w:tcW w:w="3756" w:type="dxa"/>
          </w:tcPr>
          <w:p w14:paraId="71B8BDE2" w14:textId="44AB9BBE" w:rsidR="00B56A5F" w:rsidRPr="00285FB5" w:rsidRDefault="00B56A5F" w:rsidP="005E1D0A">
            <w:pPr>
              <w:spacing w:before="120" w:after="120"/>
              <w:rPr>
                <w:rFonts w:ascii="Times New Roman" w:hAnsi="Times New Roman" w:cs="Times New Roman"/>
                <w:b/>
                <w:sz w:val="26"/>
                <w:szCs w:val="26"/>
              </w:rPr>
            </w:pPr>
          </w:p>
        </w:tc>
        <w:tc>
          <w:tcPr>
            <w:tcW w:w="3667" w:type="dxa"/>
          </w:tcPr>
          <w:p w14:paraId="368ADDA5" w14:textId="6DA633F2"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sz w:val="26"/>
                <w:szCs w:val="26"/>
              </w:rPr>
              <w:t>Quy trình sản xuất cây cóc ban hành kèm theo Quyết định số 33/2024/QĐ-UBND ngày 19/12/2024 của Ủy ban nhân dân thành phố Cần Thơ.</w:t>
            </w:r>
          </w:p>
        </w:tc>
        <w:tc>
          <w:tcPr>
            <w:tcW w:w="2273" w:type="dxa"/>
          </w:tcPr>
          <w:p w14:paraId="19E61FFF" w14:textId="77777777" w:rsidR="00B56A5F" w:rsidRPr="00285FB5" w:rsidRDefault="00B56A5F" w:rsidP="005E1D0A">
            <w:pPr>
              <w:spacing w:before="120" w:after="120"/>
              <w:rPr>
                <w:rFonts w:ascii="Times New Roman" w:hAnsi="Times New Roman" w:cs="Times New Roman"/>
                <w:sz w:val="26"/>
                <w:szCs w:val="26"/>
              </w:rPr>
            </w:pPr>
          </w:p>
        </w:tc>
      </w:tr>
      <w:tr w:rsidR="00B56A5F" w:rsidRPr="00285FB5" w14:paraId="1DE7353E" w14:textId="671B21DF" w:rsidTr="00B56A5F">
        <w:tc>
          <w:tcPr>
            <w:tcW w:w="712" w:type="dxa"/>
            <w:vAlign w:val="center"/>
          </w:tcPr>
          <w:p w14:paraId="43589E6B" w14:textId="0575BE4D"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10</w:t>
            </w:r>
          </w:p>
        </w:tc>
        <w:tc>
          <w:tcPr>
            <w:tcW w:w="1279" w:type="dxa"/>
            <w:vAlign w:val="center"/>
          </w:tcPr>
          <w:p w14:paraId="39C253CD" w14:textId="021A6254"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lang w:val="vi-VN"/>
              </w:rPr>
              <w:t xml:space="preserve"> Dâu da</w:t>
            </w:r>
          </w:p>
        </w:tc>
        <w:tc>
          <w:tcPr>
            <w:tcW w:w="3382" w:type="dxa"/>
          </w:tcPr>
          <w:p w14:paraId="075E3087" w14:textId="77777777" w:rsidR="00B56A5F" w:rsidRPr="00285FB5" w:rsidRDefault="00B56A5F" w:rsidP="005E1D0A">
            <w:pPr>
              <w:spacing w:before="120" w:after="120"/>
              <w:rPr>
                <w:rFonts w:ascii="Times New Roman" w:hAnsi="Times New Roman" w:cs="Times New Roman"/>
                <w:b/>
                <w:sz w:val="26"/>
                <w:szCs w:val="26"/>
              </w:rPr>
            </w:pPr>
          </w:p>
        </w:tc>
        <w:tc>
          <w:tcPr>
            <w:tcW w:w="3756" w:type="dxa"/>
          </w:tcPr>
          <w:p w14:paraId="2015F39B" w14:textId="5A01AA0E" w:rsidR="00B56A5F" w:rsidRPr="00285FB5" w:rsidRDefault="00B56A5F" w:rsidP="005E1D0A">
            <w:pPr>
              <w:spacing w:before="120" w:after="120"/>
              <w:rPr>
                <w:rFonts w:ascii="Times New Roman" w:hAnsi="Times New Roman" w:cs="Times New Roman"/>
                <w:b/>
                <w:sz w:val="26"/>
                <w:szCs w:val="26"/>
              </w:rPr>
            </w:pPr>
          </w:p>
        </w:tc>
        <w:tc>
          <w:tcPr>
            <w:tcW w:w="3667" w:type="dxa"/>
          </w:tcPr>
          <w:p w14:paraId="2D8D3998" w14:textId="547668E7"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sz w:val="26"/>
                <w:szCs w:val="26"/>
              </w:rPr>
              <w:t>Quy trình sản xuất cây dâu (dâu bòn bon, dâu xanh, dâu xiêm) ban hành kèm theo Quyết định số 33/2024/QĐ-UBND ngày 19/12/2024 của Ủy ban nhân dân thành phố Cần Thơ.</w:t>
            </w:r>
          </w:p>
        </w:tc>
        <w:tc>
          <w:tcPr>
            <w:tcW w:w="2273" w:type="dxa"/>
          </w:tcPr>
          <w:p w14:paraId="69AC22E0" w14:textId="77777777" w:rsidR="00B56A5F" w:rsidRPr="00285FB5" w:rsidRDefault="00B56A5F" w:rsidP="005E1D0A">
            <w:pPr>
              <w:spacing w:before="120" w:after="120"/>
              <w:rPr>
                <w:rFonts w:ascii="Times New Roman" w:hAnsi="Times New Roman" w:cs="Times New Roman"/>
                <w:sz w:val="26"/>
                <w:szCs w:val="26"/>
              </w:rPr>
            </w:pPr>
          </w:p>
        </w:tc>
      </w:tr>
      <w:tr w:rsidR="00B56A5F" w:rsidRPr="00285FB5" w14:paraId="5DFAEB9C" w14:textId="747EB133" w:rsidTr="00B56A5F">
        <w:tc>
          <w:tcPr>
            <w:tcW w:w="712" w:type="dxa"/>
            <w:vAlign w:val="center"/>
          </w:tcPr>
          <w:p w14:paraId="49F247C4" w14:textId="72270602"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11</w:t>
            </w:r>
          </w:p>
        </w:tc>
        <w:tc>
          <w:tcPr>
            <w:tcW w:w="1279" w:type="dxa"/>
            <w:vAlign w:val="center"/>
          </w:tcPr>
          <w:p w14:paraId="6EB8058A" w14:textId="4F22F374"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color w:val="000000" w:themeColor="text1"/>
                <w:sz w:val="26"/>
                <w:szCs w:val="26"/>
              </w:rPr>
              <w:t>c</w:t>
            </w:r>
            <w:r w:rsidRPr="00285FB5">
              <w:rPr>
                <w:rFonts w:ascii="Times New Roman" w:hAnsi="Times New Roman" w:cs="Times New Roman"/>
                <w:color w:val="000000" w:themeColor="text1"/>
                <w:sz w:val="26"/>
                <w:szCs w:val="26"/>
                <w:lang w:val="vi-VN"/>
              </w:rPr>
              <w:t>ây Dâu tằm</w:t>
            </w:r>
          </w:p>
        </w:tc>
        <w:tc>
          <w:tcPr>
            <w:tcW w:w="3382" w:type="dxa"/>
          </w:tcPr>
          <w:p w14:paraId="7ABAF266" w14:textId="77777777" w:rsidR="00B56A5F" w:rsidRPr="00285FB5" w:rsidRDefault="00B56A5F" w:rsidP="005E1D0A">
            <w:pPr>
              <w:spacing w:before="120" w:after="120"/>
              <w:rPr>
                <w:rFonts w:ascii="Times New Roman" w:hAnsi="Times New Roman" w:cs="Times New Roman"/>
                <w:b/>
                <w:sz w:val="26"/>
                <w:szCs w:val="26"/>
              </w:rPr>
            </w:pPr>
          </w:p>
        </w:tc>
        <w:tc>
          <w:tcPr>
            <w:tcW w:w="3756" w:type="dxa"/>
          </w:tcPr>
          <w:p w14:paraId="01B7D5C9" w14:textId="64438F4B" w:rsidR="00B56A5F" w:rsidRPr="00285FB5" w:rsidRDefault="00B56A5F" w:rsidP="005E1D0A">
            <w:pPr>
              <w:spacing w:before="120" w:after="120"/>
              <w:rPr>
                <w:rFonts w:ascii="Times New Roman" w:hAnsi="Times New Roman" w:cs="Times New Roman"/>
                <w:b/>
                <w:sz w:val="26"/>
                <w:szCs w:val="26"/>
              </w:rPr>
            </w:pPr>
          </w:p>
        </w:tc>
        <w:tc>
          <w:tcPr>
            <w:tcW w:w="3667" w:type="dxa"/>
          </w:tcPr>
          <w:p w14:paraId="78011E78" w14:textId="5D648E58" w:rsidR="00B56A5F" w:rsidRPr="00B56A5F"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bCs/>
                <w:iCs/>
                <w:color w:val="000000" w:themeColor="text1"/>
                <w:sz w:val="26"/>
                <w:szCs w:val="26"/>
              </w:rPr>
              <w:t>Quy trình kỹ thuật sản xuất cây dâu tằm ban hành kèm theo Quyết định số 81/2024/QĐ-UBND ngày 17/12/2024 của UBND tỉnh Kon Tum</w:t>
            </w:r>
            <w:r w:rsidRPr="00285FB5">
              <w:rPr>
                <w:rFonts w:ascii="Times New Roman" w:hAnsi="Times New Roman" w:cs="Times New Roman"/>
                <w:bCs/>
                <w:i/>
                <w:iCs/>
                <w:color w:val="000000" w:themeColor="text1"/>
                <w:sz w:val="26"/>
                <w:szCs w:val="26"/>
              </w:rPr>
              <w:t>.</w:t>
            </w:r>
          </w:p>
        </w:tc>
        <w:tc>
          <w:tcPr>
            <w:tcW w:w="2273" w:type="dxa"/>
          </w:tcPr>
          <w:p w14:paraId="4AD817DC" w14:textId="77777777" w:rsidR="00B56A5F" w:rsidRPr="00285FB5" w:rsidRDefault="00B56A5F" w:rsidP="005E1D0A">
            <w:pPr>
              <w:spacing w:before="120" w:after="120"/>
              <w:rPr>
                <w:rFonts w:ascii="Times New Roman" w:hAnsi="Times New Roman" w:cs="Times New Roman"/>
                <w:bCs/>
                <w:iCs/>
                <w:color w:val="000000" w:themeColor="text1"/>
                <w:sz w:val="26"/>
                <w:szCs w:val="26"/>
              </w:rPr>
            </w:pPr>
          </w:p>
        </w:tc>
      </w:tr>
      <w:tr w:rsidR="00B56A5F" w:rsidRPr="00285FB5" w14:paraId="573B8E20" w14:textId="0FF2D272" w:rsidTr="00B56A5F">
        <w:tc>
          <w:tcPr>
            <w:tcW w:w="712" w:type="dxa"/>
            <w:vAlign w:val="center"/>
          </w:tcPr>
          <w:p w14:paraId="7E2DAFFC" w14:textId="2F65C1BE"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12</w:t>
            </w:r>
          </w:p>
        </w:tc>
        <w:tc>
          <w:tcPr>
            <w:tcW w:w="1279" w:type="dxa"/>
            <w:vAlign w:val="center"/>
          </w:tcPr>
          <w:p w14:paraId="39C56177" w14:textId="71341DA7"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rPr>
              <w:t xml:space="preserve"> </w:t>
            </w:r>
            <w:r w:rsidRPr="00285FB5">
              <w:rPr>
                <w:rFonts w:ascii="Times New Roman" w:hAnsi="Times New Roman" w:cs="Times New Roman"/>
                <w:color w:val="000000" w:themeColor="text1"/>
                <w:sz w:val="26"/>
                <w:szCs w:val="26"/>
                <w:lang w:val="vi-VN"/>
              </w:rPr>
              <w:t>Điều</w:t>
            </w:r>
          </w:p>
        </w:tc>
        <w:tc>
          <w:tcPr>
            <w:tcW w:w="3382" w:type="dxa"/>
          </w:tcPr>
          <w:p w14:paraId="185FE8CF" w14:textId="77777777" w:rsidR="00B56A5F" w:rsidRPr="00285FB5" w:rsidRDefault="00B56A5F" w:rsidP="005E1D0A">
            <w:pPr>
              <w:spacing w:after="120"/>
              <w:jc w:val="both"/>
              <w:rPr>
                <w:rFonts w:ascii="Times New Roman" w:hAnsi="Times New Roman" w:cs="Times New Roman"/>
                <w:bCs/>
                <w:color w:val="000000" w:themeColor="text1"/>
                <w:sz w:val="26"/>
                <w:szCs w:val="26"/>
              </w:rPr>
            </w:pPr>
          </w:p>
        </w:tc>
        <w:tc>
          <w:tcPr>
            <w:tcW w:w="3756" w:type="dxa"/>
          </w:tcPr>
          <w:p w14:paraId="6E04FB9A" w14:textId="527F4CA7" w:rsidR="00B56A5F" w:rsidRPr="00285FB5" w:rsidRDefault="00B56A5F" w:rsidP="005E1D0A">
            <w:pPr>
              <w:spacing w:after="120"/>
              <w:jc w:val="both"/>
              <w:rPr>
                <w:rFonts w:ascii="Times New Roman" w:hAnsi="Times New Roman" w:cs="Times New Roman"/>
                <w:color w:val="000000" w:themeColor="text1"/>
                <w:sz w:val="26"/>
                <w:szCs w:val="26"/>
              </w:rPr>
            </w:pPr>
            <w:r w:rsidRPr="00285FB5">
              <w:rPr>
                <w:rFonts w:ascii="Times New Roman" w:hAnsi="Times New Roman" w:cs="Times New Roman"/>
                <w:bCs/>
                <w:color w:val="000000" w:themeColor="text1"/>
                <w:sz w:val="26"/>
                <w:szCs w:val="26"/>
              </w:rPr>
              <w:t>-</w:t>
            </w:r>
            <w:r w:rsidRPr="00285FB5">
              <w:rPr>
                <w:rFonts w:ascii="Times New Roman" w:hAnsi="Times New Roman" w:cs="Times New Roman"/>
                <w:b/>
                <w:bCs/>
                <w:color w:val="000000" w:themeColor="text1"/>
                <w:sz w:val="26"/>
                <w:szCs w:val="26"/>
              </w:rPr>
              <w:t xml:space="preserve"> </w:t>
            </w:r>
            <w:r w:rsidRPr="00285FB5">
              <w:rPr>
                <w:rFonts w:ascii="Times New Roman" w:hAnsi="Times New Roman" w:cs="Times New Roman"/>
                <w:bCs/>
                <w:color w:val="000000" w:themeColor="text1"/>
                <w:sz w:val="26"/>
                <w:szCs w:val="26"/>
              </w:rPr>
              <w:t xml:space="preserve">Quy trình trồng thay thế và thâm canh điều ban hành kèm theo </w:t>
            </w:r>
            <w:r w:rsidRPr="00285FB5">
              <w:rPr>
                <w:rFonts w:ascii="Times New Roman" w:hAnsi="Times New Roman" w:cs="Times New Roman"/>
                <w:color w:val="000000" w:themeColor="text1"/>
                <w:sz w:val="26"/>
                <w:szCs w:val="26"/>
              </w:rPr>
              <w:t xml:space="preserve">Quyết định số 4497/QĐ-BNN-TT ngày 03/11/2015 của Bộ trưởng Bộ Nông nghiệp và </w:t>
            </w:r>
            <w:r w:rsidRPr="00285FB5">
              <w:rPr>
                <w:rFonts w:ascii="Times New Roman" w:hAnsi="Times New Roman" w:cs="Times New Roman"/>
                <w:color w:val="000000" w:themeColor="text1"/>
                <w:sz w:val="26"/>
                <w:szCs w:val="26"/>
              </w:rPr>
              <w:lastRenderedPageBreak/>
              <w:t>Phát triển nông thôn;</w:t>
            </w:r>
          </w:p>
          <w:p w14:paraId="53402BFD" w14:textId="50352986" w:rsidR="00B56A5F" w:rsidRPr="00285FB5" w:rsidRDefault="00B56A5F" w:rsidP="005E1D0A">
            <w:pPr>
              <w:spacing w:after="120"/>
              <w:jc w:val="both"/>
              <w:rPr>
                <w:rFonts w:ascii="Times New Roman" w:hAnsi="Times New Roman" w:cs="Times New Roman"/>
                <w:bCs/>
                <w:color w:val="000000" w:themeColor="text1"/>
                <w:sz w:val="26"/>
                <w:szCs w:val="26"/>
              </w:rPr>
            </w:pPr>
            <w:r w:rsidRPr="00285FB5">
              <w:rPr>
                <w:rFonts w:ascii="Times New Roman" w:hAnsi="Times New Roman" w:cs="Times New Roman"/>
                <w:color w:val="000000" w:themeColor="text1"/>
                <w:sz w:val="26"/>
                <w:szCs w:val="26"/>
              </w:rPr>
              <w:t>- Sổ tay hướng dẫn kỹ thuật canh tác cây điều thích ứng với biến đổi khí hậu của Bộ Nông nghiệp và Phát triển nông thôn.</w:t>
            </w:r>
          </w:p>
        </w:tc>
        <w:tc>
          <w:tcPr>
            <w:tcW w:w="3667" w:type="dxa"/>
          </w:tcPr>
          <w:p w14:paraId="756C4FBA" w14:textId="54B63B12" w:rsidR="00B56A5F" w:rsidRPr="00285FB5" w:rsidRDefault="00B56A5F" w:rsidP="005E1D0A">
            <w:pPr>
              <w:spacing w:before="120" w:after="120"/>
              <w:rPr>
                <w:rFonts w:ascii="Times New Roman" w:hAnsi="Times New Roman" w:cs="Times New Roman"/>
                <w:b/>
                <w:sz w:val="26"/>
                <w:szCs w:val="26"/>
              </w:rPr>
            </w:pPr>
          </w:p>
        </w:tc>
        <w:tc>
          <w:tcPr>
            <w:tcW w:w="2273" w:type="dxa"/>
          </w:tcPr>
          <w:p w14:paraId="3BA85B77" w14:textId="77777777" w:rsidR="00B56A5F" w:rsidRPr="00285FB5" w:rsidRDefault="00B56A5F" w:rsidP="005E1D0A">
            <w:pPr>
              <w:spacing w:before="120" w:after="120"/>
              <w:rPr>
                <w:rFonts w:ascii="Times New Roman" w:hAnsi="Times New Roman" w:cs="Times New Roman"/>
                <w:b/>
                <w:sz w:val="26"/>
                <w:szCs w:val="26"/>
              </w:rPr>
            </w:pPr>
          </w:p>
        </w:tc>
      </w:tr>
      <w:tr w:rsidR="00B56A5F" w:rsidRPr="00285FB5" w14:paraId="65BFC16C" w14:textId="5C27868E" w:rsidTr="00B56A5F">
        <w:tc>
          <w:tcPr>
            <w:tcW w:w="712" w:type="dxa"/>
            <w:vAlign w:val="center"/>
          </w:tcPr>
          <w:p w14:paraId="22C84FB2" w14:textId="18D4CB2E"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13</w:t>
            </w:r>
          </w:p>
        </w:tc>
        <w:tc>
          <w:tcPr>
            <w:tcW w:w="1279" w:type="dxa"/>
            <w:vAlign w:val="center"/>
          </w:tcPr>
          <w:p w14:paraId="79A632FB" w14:textId="676421BA"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iCs/>
                <w:color w:val="000000" w:themeColor="text1"/>
                <w:sz w:val="26"/>
                <w:szCs w:val="26"/>
              </w:rPr>
              <w:t>cây</w:t>
            </w:r>
            <w:r w:rsidRPr="00285FB5">
              <w:rPr>
                <w:rFonts w:ascii="Times New Roman" w:hAnsi="Times New Roman" w:cs="Times New Roman"/>
                <w:color w:val="000000" w:themeColor="text1"/>
                <w:sz w:val="26"/>
                <w:szCs w:val="26"/>
                <w:lang w:val="vi-VN"/>
              </w:rPr>
              <w:t xml:space="preserve"> Đu đủ</w:t>
            </w:r>
          </w:p>
        </w:tc>
        <w:tc>
          <w:tcPr>
            <w:tcW w:w="3382" w:type="dxa"/>
          </w:tcPr>
          <w:p w14:paraId="048B54E1" w14:textId="77777777" w:rsidR="00B56A5F" w:rsidRPr="00285FB5" w:rsidRDefault="00B56A5F" w:rsidP="005E1D0A">
            <w:pPr>
              <w:spacing w:before="120" w:after="120"/>
              <w:rPr>
                <w:rFonts w:ascii="Times New Roman" w:hAnsi="Times New Roman" w:cs="Times New Roman"/>
                <w:b/>
                <w:sz w:val="26"/>
                <w:szCs w:val="26"/>
              </w:rPr>
            </w:pPr>
          </w:p>
        </w:tc>
        <w:tc>
          <w:tcPr>
            <w:tcW w:w="3756" w:type="dxa"/>
          </w:tcPr>
          <w:p w14:paraId="595C0203" w14:textId="0D53ABD7" w:rsidR="00B56A5F" w:rsidRPr="00285FB5" w:rsidRDefault="00B56A5F" w:rsidP="005E1D0A">
            <w:pPr>
              <w:spacing w:before="120" w:after="120"/>
              <w:rPr>
                <w:rFonts w:ascii="Times New Roman" w:hAnsi="Times New Roman" w:cs="Times New Roman"/>
                <w:b/>
                <w:sz w:val="26"/>
                <w:szCs w:val="26"/>
              </w:rPr>
            </w:pPr>
          </w:p>
        </w:tc>
        <w:tc>
          <w:tcPr>
            <w:tcW w:w="3667" w:type="dxa"/>
          </w:tcPr>
          <w:p w14:paraId="041CF3C0" w14:textId="4BAB856E"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sz w:val="26"/>
                <w:szCs w:val="26"/>
              </w:rPr>
              <w:t>Quy trình sản xuất cây đu đủ ban hành kèm theo Quyết định số 33/2024/QĐ-UBND ngày 19/12/2024 của Ủy ban nhân dân thành phố Cần Thơ.</w:t>
            </w:r>
          </w:p>
        </w:tc>
        <w:tc>
          <w:tcPr>
            <w:tcW w:w="2273" w:type="dxa"/>
          </w:tcPr>
          <w:p w14:paraId="070CB290" w14:textId="77777777" w:rsidR="00B56A5F" w:rsidRPr="00285FB5" w:rsidRDefault="00B56A5F" w:rsidP="005E1D0A">
            <w:pPr>
              <w:spacing w:before="120" w:after="120"/>
              <w:rPr>
                <w:rFonts w:ascii="Times New Roman" w:hAnsi="Times New Roman" w:cs="Times New Roman"/>
                <w:sz w:val="26"/>
                <w:szCs w:val="26"/>
              </w:rPr>
            </w:pPr>
          </w:p>
        </w:tc>
      </w:tr>
      <w:tr w:rsidR="00B56A5F" w:rsidRPr="00285FB5" w14:paraId="48DBB147" w14:textId="0CFFFC03" w:rsidTr="00B56A5F">
        <w:tc>
          <w:tcPr>
            <w:tcW w:w="712" w:type="dxa"/>
            <w:vAlign w:val="center"/>
          </w:tcPr>
          <w:p w14:paraId="086C40AD" w14:textId="4312A9DC"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14</w:t>
            </w:r>
          </w:p>
        </w:tc>
        <w:tc>
          <w:tcPr>
            <w:tcW w:w="1279" w:type="dxa"/>
            <w:vAlign w:val="center"/>
          </w:tcPr>
          <w:p w14:paraId="3BF9EAAA" w14:textId="506B9B10"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color w:val="000000" w:themeColor="text1"/>
                <w:sz w:val="26"/>
                <w:szCs w:val="26"/>
              </w:rPr>
              <w:t>c</w:t>
            </w:r>
            <w:r w:rsidRPr="00285FB5">
              <w:rPr>
                <w:rFonts w:ascii="Times New Roman" w:hAnsi="Times New Roman" w:cs="Times New Roman"/>
                <w:color w:val="000000" w:themeColor="text1"/>
                <w:sz w:val="26"/>
                <w:szCs w:val="26"/>
                <w:lang w:val="vi-VN"/>
              </w:rPr>
              <w:t>ây Dừa</w:t>
            </w:r>
          </w:p>
        </w:tc>
        <w:tc>
          <w:tcPr>
            <w:tcW w:w="3382" w:type="dxa"/>
          </w:tcPr>
          <w:p w14:paraId="7B874844" w14:textId="77777777" w:rsidR="00B56A5F" w:rsidRPr="00285FB5" w:rsidRDefault="00B56A5F" w:rsidP="005E1D0A">
            <w:pPr>
              <w:spacing w:after="120"/>
              <w:jc w:val="both"/>
              <w:rPr>
                <w:rFonts w:ascii="Times New Roman" w:hAnsi="Times New Roman" w:cs="Times New Roman"/>
                <w:bCs/>
                <w:color w:val="000000" w:themeColor="text1"/>
                <w:sz w:val="26"/>
                <w:szCs w:val="26"/>
                <w:lang w:val="vi-VN"/>
              </w:rPr>
            </w:pPr>
          </w:p>
        </w:tc>
        <w:tc>
          <w:tcPr>
            <w:tcW w:w="3756" w:type="dxa"/>
          </w:tcPr>
          <w:p w14:paraId="7BFC3607" w14:textId="7715BE7C" w:rsidR="00B56A5F" w:rsidRPr="00285FB5" w:rsidRDefault="00B56A5F" w:rsidP="005E1D0A">
            <w:pPr>
              <w:spacing w:after="120"/>
              <w:jc w:val="both"/>
              <w:rPr>
                <w:rFonts w:ascii="Times New Roman" w:hAnsi="Times New Roman" w:cs="Times New Roman"/>
                <w:bCs/>
                <w:color w:val="000000" w:themeColor="text1"/>
                <w:sz w:val="26"/>
                <w:szCs w:val="26"/>
                <w:lang w:val="vi-VN"/>
              </w:rPr>
            </w:pPr>
            <w:r w:rsidRPr="00285FB5">
              <w:rPr>
                <w:rFonts w:ascii="Times New Roman" w:hAnsi="Times New Roman" w:cs="Times New Roman"/>
                <w:bCs/>
                <w:color w:val="000000" w:themeColor="text1"/>
                <w:sz w:val="26"/>
                <w:szCs w:val="26"/>
                <w:lang w:val="vi-VN"/>
              </w:rPr>
              <w:t>Quy trình kỹ thuật trồng, chăm sóc</w:t>
            </w:r>
            <w:r w:rsidRPr="00285FB5">
              <w:rPr>
                <w:rFonts w:ascii="Times New Roman" w:hAnsi="Times New Roman" w:cs="Times New Roman"/>
                <w:bCs/>
                <w:color w:val="000000" w:themeColor="text1"/>
                <w:sz w:val="26"/>
                <w:szCs w:val="26"/>
              </w:rPr>
              <w:t xml:space="preserve"> dừa lấy dầu vùng Nam Trung bộ TBKT 01-60:2017/BNNPNTT </w:t>
            </w:r>
            <w:r w:rsidRPr="00285FB5">
              <w:rPr>
                <w:rFonts w:ascii="Times New Roman" w:hAnsi="Times New Roman" w:cs="Times New Roman"/>
                <w:bCs/>
                <w:color w:val="000000" w:themeColor="text1"/>
                <w:sz w:val="26"/>
                <w:szCs w:val="26"/>
                <w:lang w:val="vi-VN"/>
              </w:rPr>
              <w:t>ban hành kèm theo Quyết định số</w:t>
            </w:r>
            <w:r w:rsidRPr="00285FB5">
              <w:rPr>
                <w:rFonts w:ascii="Times New Roman" w:hAnsi="Times New Roman" w:cs="Times New Roman"/>
                <w:bCs/>
                <w:color w:val="000000" w:themeColor="text1"/>
                <w:sz w:val="26"/>
                <w:szCs w:val="26"/>
              </w:rPr>
              <w:t xml:space="preserve"> 380</w:t>
            </w:r>
            <w:r w:rsidRPr="00285FB5">
              <w:rPr>
                <w:rFonts w:ascii="Times New Roman" w:hAnsi="Times New Roman" w:cs="Times New Roman"/>
                <w:bCs/>
                <w:color w:val="000000" w:themeColor="text1"/>
                <w:sz w:val="26"/>
                <w:szCs w:val="26"/>
                <w:lang w:val="vi-VN"/>
              </w:rPr>
              <w:t>/QĐ-TT ngày 1</w:t>
            </w:r>
            <w:r w:rsidRPr="00285FB5">
              <w:rPr>
                <w:rFonts w:ascii="Times New Roman" w:hAnsi="Times New Roman" w:cs="Times New Roman"/>
                <w:bCs/>
                <w:color w:val="000000" w:themeColor="text1"/>
                <w:sz w:val="26"/>
                <w:szCs w:val="26"/>
              </w:rPr>
              <w:t>6</w:t>
            </w:r>
            <w:r w:rsidRPr="00285FB5">
              <w:rPr>
                <w:rFonts w:ascii="Times New Roman" w:hAnsi="Times New Roman" w:cs="Times New Roman"/>
                <w:bCs/>
                <w:color w:val="000000" w:themeColor="text1"/>
                <w:sz w:val="26"/>
                <w:szCs w:val="26"/>
                <w:lang w:val="vi-VN"/>
              </w:rPr>
              <w:t>/</w:t>
            </w:r>
            <w:r w:rsidRPr="00285FB5">
              <w:rPr>
                <w:rFonts w:ascii="Times New Roman" w:hAnsi="Times New Roman" w:cs="Times New Roman"/>
                <w:bCs/>
                <w:color w:val="000000" w:themeColor="text1"/>
                <w:sz w:val="26"/>
                <w:szCs w:val="26"/>
              </w:rPr>
              <w:t>10</w:t>
            </w:r>
            <w:r w:rsidRPr="00285FB5">
              <w:rPr>
                <w:rFonts w:ascii="Times New Roman" w:hAnsi="Times New Roman" w:cs="Times New Roman"/>
                <w:bCs/>
                <w:color w:val="000000" w:themeColor="text1"/>
                <w:sz w:val="26"/>
                <w:szCs w:val="26"/>
                <w:lang w:val="vi-VN"/>
              </w:rPr>
              <w:t>/20</w:t>
            </w:r>
            <w:r w:rsidRPr="00285FB5">
              <w:rPr>
                <w:rFonts w:ascii="Times New Roman" w:hAnsi="Times New Roman" w:cs="Times New Roman"/>
                <w:bCs/>
                <w:color w:val="000000" w:themeColor="text1"/>
                <w:sz w:val="26"/>
                <w:szCs w:val="26"/>
              </w:rPr>
              <w:t>17</w:t>
            </w:r>
            <w:r w:rsidRPr="00285FB5">
              <w:rPr>
                <w:rFonts w:ascii="Times New Roman" w:hAnsi="Times New Roman" w:cs="Times New Roman"/>
                <w:bCs/>
                <w:color w:val="000000" w:themeColor="text1"/>
                <w:sz w:val="26"/>
                <w:szCs w:val="26"/>
                <w:lang w:val="vi-VN"/>
              </w:rPr>
              <w:t xml:space="preserve"> của </w:t>
            </w:r>
            <w:r w:rsidRPr="00285FB5">
              <w:rPr>
                <w:rFonts w:ascii="Times New Roman" w:hAnsi="Times New Roman" w:cs="Times New Roman"/>
                <w:bCs/>
                <w:color w:val="000000" w:themeColor="text1"/>
                <w:sz w:val="26"/>
                <w:szCs w:val="26"/>
              </w:rPr>
              <w:t>Cục Trồng trọt.</w:t>
            </w:r>
          </w:p>
        </w:tc>
        <w:tc>
          <w:tcPr>
            <w:tcW w:w="3667" w:type="dxa"/>
          </w:tcPr>
          <w:p w14:paraId="3CD1DE19" w14:textId="77777777" w:rsidR="00B56A5F" w:rsidRPr="00285FB5" w:rsidRDefault="00B56A5F" w:rsidP="005E1D0A">
            <w:pPr>
              <w:spacing w:after="120"/>
              <w:jc w:val="both"/>
              <w:rPr>
                <w:rFonts w:ascii="Times New Roman" w:hAnsi="Times New Roman" w:cs="Times New Roman"/>
                <w:bCs/>
                <w:iCs/>
                <w:color w:val="000000" w:themeColor="text1"/>
                <w:sz w:val="26"/>
                <w:szCs w:val="26"/>
              </w:rPr>
            </w:pPr>
            <w:r w:rsidRPr="00285FB5">
              <w:rPr>
                <w:rFonts w:ascii="Times New Roman" w:hAnsi="Times New Roman" w:cs="Times New Roman"/>
                <w:bCs/>
                <w:iCs/>
                <w:color w:val="000000" w:themeColor="text1"/>
                <w:sz w:val="26"/>
                <w:szCs w:val="26"/>
              </w:rPr>
              <w:t>- Quy trình kỹ thuật sản xuất cây dừa ban hành kèm theo Quyết định số 81/2024/QĐ-UBND ngày 17/12/2024 của Ủy ban nhân dân tỉnh Kon Tum;</w:t>
            </w:r>
          </w:p>
          <w:p w14:paraId="2BC7C4BC" w14:textId="77CF37C0" w:rsidR="00B56A5F" w:rsidRPr="00BE756C" w:rsidRDefault="00B56A5F" w:rsidP="005E1D0A">
            <w:pPr>
              <w:spacing w:after="120"/>
              <w:jc w:val="both"/>
              <w:rPr>
                <w:rFonts w:ascii="Times New Roman" w:hAnsi="Times New Roman" w:cs="Times New Roman"/>
                <w:bCs/>
                <w:color w:val="000000" w:themeColor="text1"/>
                <w:sz w:val="26"/>
                <w:szCs w:val="26"/>
                <w:lang w:val="vi-VN"/>
              </w:rPr>
            </w:pPr>
            <w:r w:rsidRPr="00285FB5">
              <w:rPr>
                <w:rFonts w:ascii="Times New Roman" w:hAnsi="Times New Roman" w:cs="Times New Roman"/>
                <w:bCs/>
                <w:color w:val="000000" w:themeColor="text1"/>
                <w:sz w:val="26"/>
                <w:szCs w:val="26"/>
                <w:lang w:val="vi-VN"/>
              </w:rPr>
              <w:t xml:space="preserve">- Quy trình sản xuất cây </w:t>
            </w:r>
            <w:r w:rsidRPr="00285FB5">
              <w:rPr>
                <w:rFonts w:ascii="Times New Roman" w:hAnsi="Times New Roman" w:cs="Times New Roman"/>
                <w:bCs/>
                <w:color w:val="000000" w:themeColor="text1"/>
                <w:sz w:val="26"/>
                <w:szCs w:val="26"/>
              </w:rPr>
              <w:t>dừa</w:t>
            </w:r>
            <w:r w:rsidRPr="00285FB5">
              <w:rPr>
                <w:rFonts w:ascii="Times New Roman" w:hAnsi="Times New Roman" w:cs="Times New Roman"/>
                <w:bCs/>
                <w:color w:val="000000" w:themeColor="text1"/>
                <w:sz w:val="26"/>
                <w:szCs w:val="26"/>
                <w:lang w:val="vi-VN"/>
              </w:rPr>
              <w:t xml:space="preserve"> ban hành kèm theo Quyết định số </w:t>
            </w:r>
            <w:r w:rsidRPr="00285FB5">
              <w:rPr>
                <w:rFonts w:ascii="Times New Roman" w:hAnsi="Times New Roman" w:cs="Times New Roman"/>
                <w:bCs/>
                <w:color w:val="000000" w:themeColor="text1"/>
                <w:sz w:val="26"/>
                <w:szCs w:val="26"/>
              </w:rPr>
              <w:t>46/2024</w:t>
            </w:r>
            <w:r w:rsidRPr="00285FB5">
              <w:rPr>
                <w:rFonts w:ascii="Times New Roman" w:hAnsi="Times New Roman" w:cs="Times New Roman"/>
                <w:bCs/>
                <w:color w:val="000000" w:themeColor="text1"/>
                <w:sz w:val="26"/>
                <w:szCs w:val="26"/>
                <w:lang w:val="vi-VN"/>
              </w:rPr>
              <w:t xml:space="preserve">/QĐ-UBND ngày </w:t>
            </w:r>
            <w:r w:rsidRPr="00285FB5">
              <w:rPr>
                <w:rFonts w:ascii="Times New Roman" w:hAnsi="Times New Roman" w:cs="Times New Roman"/>
                <w:bCs/>
                <w:color w:val="000000" w:themeColor="text1"/>
                <w:sz w:val="26"/>
                <w:szCs w:val="26"/>
              </w:rPr>
              <w:t>31/10</w:t>
            </w:r>
            <w:r w:rsidRPr="00285FB5">
              <w:rPr>
                <w:rFonts w:ascii="Times New Roman" w:hAnsi="Times New Roman" w:cs="Times New Roman"/>
                <w:bCs/>
                <w:color w:val="000000" w:themeColor="text1"/>
                <w:sz w:val="26"/>
                <w:szCs w:val="26"/>
                <w:lang w:val="vi-VN"/>
              </w:rPr>
              <w:t xml:space="preserve">/2024 của Ủy ban nhân dân </w:t>
            </w:r>
            <w:r w:rsidRPr="00285FB5">
              <w:rPr>
                <w:rFonts w:ascii="Times New Roman" w:hAnsi="Times New Roman" w:cs="Times New Roman"/>
                <w:bCs/>
                <w:color w:val="000000" w:themeColor="text1"/>
                <w:sz w:val="26"/>
                <w:szCs w:val="26"/>
              </w:rPr>
              <w:t>tỉ</w:t>
            </w:r>
            <w:r>
              <w:rPr>
                <w:rFonts w:ascii="Times New Roman" w:hAnsi="Times New Roman" w:cs="Times New Roman"/>
                <w:bCs/>
                <w:color w:val="000000" w:themeColor="text1"/>
                <w:sz w:val="26"/>
                <w:szCs w:val="26"/>
              </w:rPr>
              <w:t xml:space="preserve">nh Sóc </w:t>
            </w:r>
            <w:r>
              <w:rPr>
                <w:rFonts w:ascii="Times New Roman" w:hAnsi="Times New Roman" w:cs="Times New Roman"/>
                <w:bCs/>
                <w:color w:val="000000" w:themeColor="text1"/>
                <w:sz w:val="26"/>
                <w:szCs w:val="26"/>
                <w:lang w:val="vi-VN"/>
              </w:rPr>
              <w:t>Trăng;</w:t>
            </w:r>
          </w:p>
          <w:p w14:paraId="568509F4" w14:textId="7BECF717" w:rsidR="00B56A5F" w:rsidRPr="005E1D0A" w:rsidRDefault="00B56A5F" w:rsidP="005E1D0A">
            <w:pPr>
              <w:spacing w:after="120"/>
              <w:jc w:val="both"/>
              <w:rPr>
                <w:rFonts w:ascii="Times New Roman" w:hAnsi="Times New Roman" w:cs="Times New Roman"/>
                <w:bCs/>
                <w:color w:val="000000" w:themeColor="text1"/>
                <w:sz w:val="26"/>
                <w:szCs w:val="26"/>
                <w:lang w:val="vi-VN"/>
              </w:rPr>
            </w:pPr>
            <w:r w:rsidRPr="00285FB5">
              <w:rPr>
                <w:rFonts w:ascii="Times New Roman" w:hAnsi="Times New Roman" w:cs="Times New Roman"/>
                <w:bCs/>
                <w:color w:val="000000" w:themeColor="text1"/>
                <w:sz w:val="26"/>
                <w:szCs w:val="26"/>
              </w:rPr>
              <w:t>- Tài liệu Kỹ thuật trồng dừa của</w:t>
            </w:r>
            <w:r w:rsidRPr="00285FB5">
              <w:rPr>
                <w:rFonts w:ascii="Times New Roman" w:hAnsi="Times New Roman" w:cs="Times New Roman"/>
                <w:color w:val="000000" w:themeColor="text1"/>
                <w:sz w:val="26"/>
                <w:szCs w:val="26"/>
              </w:rPr>
              <w:t xml:space="preserve"> Trung Tâm Dịch vụ Nông </w:t>
            </w:r>
            <w:r w:rsidRPr="00285FB5">
              <w:rPr>
                <w:rFonts w:ascii="Times New Roman" w:hAnsi="Times New Roman" w:cs="Times New Roman"/>
                <w:color w:val="000000" w:themeColor="text1"/>
                <w:sz w:val="26"/>
                <w:szCs w:val="26"/>
              </w:rPr>
              <w:lastRenderedPageBreak/>
              <w:t>nghiệp tỉnh Long An.</w:t>
            </w:r>
          </w:p>
        </w:tc>
        <w:tc>
          <w:tcPr>
            <w:tcW w:w="2273" w:type="dxa"/>
          </w:tcPr>
          <w:p w14:paraId="467042B0" w14:textId="77777777" w:rsidR="00B56A5F" w:rsidRPr="00285FB5" w:rsidRDefault="00B56A5F" w:rsidP="005E1D0A">
            <w:pPr>
              <w:spacing w:after="120"/>
              <w:jc w:val="both"/>
              <w:rPr>
                <w:rFonts w:ascii="Times New Roman" w:hAnsi="Times New Roman" w:cs="Times New Roman"/>
                <w:bCs/>
                <w:iCs/>
                <w:color w:val="000000" w:themeColor="text1"/>
                <w:sz w:val="26"/>
                <w:szCs w:val="26"/>
              </w:rPr>
            </w:pPr>
          </w:p>
        </w:tc>
      </w:tr>
      <w:tr w:rsidR="00B56A5F" w:rsidRPr="00285FB5" w14:paraId="6FCC03A1" w14:textId="17BBC02E" w:rsidTr="00B56A5F">
        <w:tc>
          <w:tcPr>
            <w:tcW w:w="712" w:type="dxa"/>
            <w:vAlign w:val="center"/>
          </w:tcPr>
          <w:p w14:paraId="2F2CD041" w14:textId="6CE73A7E"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15</w:t>
            </w:r>
          </w:p>
        </w:tc>
        <w:tc>
          <w:tcPr>
            <w:tcW w:w="1279" w:type="dxa"/>
            <w:vAlign w:val="center"/>
          </w:tcPr>
          <w:p w14:paraId="653E10D2" w14:textId="2F0A09E1"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color w:val="000000" w:themeColor="text1"/>
                <w:sz w:val="26"/>
                <w:szCs w:val="26"/>
              </w:rPr>
              <w:t>c</w:t>
            </w:r>
            <w:r w:rsidRPr="00285FB5">
              <w:rPr>
                <w:rFonts w:ascii="Times New Roman" w:hAnsi="Times New Roman" w:cs="Times New Roman"/>
                <w:color w:val="000000" w:themeColor="text1"/>
                <w:sz w:val="26"/>
                <w:szCs w:val="26"/>
                <w:lang w:val="vi-VN"/>
              </w:rPr>
              <w:t>ây Gấc</w:t>
            </w:r>
          </w:p>
        </w:tc>
        <w:tc>
          <w:tcPr>
            <w:tcW w:w="3382" w:type="dxa"/>
          </w:tcPr>
          <w:p w14:paraId="798E88DA" w14:textId="77777777" w:rsidR="00B56A5F" w:rsidRPr="00285FB5" w:rsidRDefault="00B56A5F" w:rsidP="005E1D0A">
            <w:pPr>
              <w:spacing w:before="120" w:after="120"/>
              <w:rPr>
                <w:rFonts w:ascii="Times New Roman" w:hAnsi="Times New Roman" w:cs="Times New Roman"/>
                <w:bCs/>
                <w:color w:val="000000" w:themeColor="text1"/>
                <w:sz w:val="26"/>
                <w:szCs w:val="26"/>
              </w:rPr>
            </w:pPr>
          </w:p>
        </w:tc>
        <w:tc>
          <w:tcPr>
            <w:tcW w:w="3756" w:type="dxa"/>
          </w:tcPr>
          <w:p w14:paraId="5B327BAB" w14:textId="77B087D6" w:rsidR="00B56A5F" w:rsidRPr="00285FB5" w:rsidRDefault="00B56A5F" w:rsidP="005E1D0A">
            <w:pPr>
              <w:spacing w:before="120" w:after="120"/>
              <w:rPr>
                <w:rFonts w:ascii="Times New Roman" w:hAnsi="Times New Roman" w:cs="Times New Roman"/>
                <w:b/>
                <w:sz w:val="26"/>
                <w:szCs w:val="26"/>
              </w:rPr>
            </w:pPr>
          </w:p>
        </w:tc>
        <w:tc>
          <w:tcPr>
            <w:tcW w:w="3667" w:type="dxa"/>
          </w:tcPr>
          <w:p w14:paraId="4FF0AB0E" w14:textId="77777777" w:rsidR="00B56A5F" w:rsidRPr="00285FB5" w:rsidRDefault="00B56A5F" w:rsidP="005E1D0A">
            <w:pPr>
              <w:spacing w:after="120"/>
              <w:ind w:firstLine="27"/>
              <w:jc w:val="both"/>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lang w:val="vi-VN"/>
              </w:rPr>
              <w:t xml:space="preserve">- Quy trình sản xuất cây </w:t>
            </w:r>
            <w:r w:rsidRPr="00285FB5">
              <w:rPr>
                <w:rFonts w:ascii="Times New Roman" w:hAnsi="Times New Roman" w:cs="Times New Roman"/>
                <w:bCs/>
                <w:color w:val="000000" w:themeColor="text1"/>
                <w:sz w:val="26"/>
                <w:szCs w:val="26"/>
              </w:rPr>
              <w:t>gấc</w:t>
            </w:r>
            <w:r w:rsidRPr="00285FB5">
              <w:rPr>
                <w:rFonts w:ascii="Times New Roman" w:hAnsi="Times New Roman" w:cs="Times New Roman"/>
                <w:bCs/>
                <w:color w:val="000000" w:themeColor="text1"/>
                <w:sz w:val="26"/>
                <w:szCs w:val="26"/>
                <w:lang w:val="vi-VN"/>
              </w:rPr>
              <w:t xml:space="preserve"> ban hành kèm theo Quyết định số 3311/QĐ-UBND ngày 20/9/2024 của Ủy ban nhân dân thành phố Hải Phòng về việc ban hành Quy trình sản xuất một số cây trồng trên địa bàn thành phố Hải Phòng; </w:t>
            </w:r>
          </w:p>
          <w:p w14:paraId="533D3FF9" w14:textId="74E450EB" w:rsidR="00B56A5F" w:rsidRPr="00CD6B0E" w:rsidRDefault="00B56A5F" w:rsidP="00CD6B0E">
            <w:pPr>
              <w:shd w:val="clear" w:color="auto" w:fill="FFFFFF"/>
              <w:spacing w:before="120" w:after="120"/>
              <w:ind w:firstLine="27"/>
              <w:jc w:val="both"/>
              <w:textAlignment w:val="baseline"/>
              <w:rPr>
                <w:rFonts w:ascii="Times New Roman" w:hAnsi="Times New Roman" w:cs="Times New Roman"/>
                <w:color w:val="000000" w:themeColor="text1"/>
                <w:sz w:val="26"/>
                <w:szCs w:val="26"/>
              </w:rPr>
            </w:pPr>
            <w:r w:rsidRPr="00285FB5">
              <w:rPr>
                <w:rFonts w:ascii="Times New Roman" w:hAnsi="Times New Roman" w:cs="Times New Roman"/>
                <w:color w:val="000000" w:themeColor="text1"/>
                <w:sz w:val="26"/>
                <w:szCs w:val="26"/>
              </w:rPr>
              <w:t>- Dự án “Xây dựng mô hình trồng cây gấc phục vụ cho sản xuất dược liệu trên đất giồng tại xã Bình Thạnh, huyện Thạnh Phú, tỉnh Bến Tre”.</w:t>
            </w:r>
          </w:p>
        </w:tc>
        <w:tc>
          <w:tcPr>
            <w:tcW w:w="2273" w:type="dxa"/>
          </w:tcPr>
          <w:p w14:paraId="31251C04" w14:textId="77777777" w:rsidR="00B56A5F" w:rsidRDefault="00B56A5F" w:rsidP="00B56A5F">
            <w:pPr>
              <w:spacing w:before="120" w:after="120"/>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rPr>
              <w:t xml:space="preserve">- TS. Lê Hồng Phúc (2012). </w:t>
            </w:r>
            <w:r w:rsidRPr="00285FB5">
              <w:rPr>
                <w:rFonts w:ascii="Times New Roman" w:hAnsi="Times New Roman" w:cs="Times New Roman"/>
                <w:bCs/>
                <w:i/>
                <w:color w:val="000000" w:themeColor="text1"/>
                <w:sz w:val="26"/>
                <w:szCs w:val="26"/>
              </w:rPr>
              <w:t xml:space="preserve">Kỹ thuật trồng gấc, </w:t>
            </w:r>
            <w:r w:rsidRPr="00285FB5">
              <w:rPr>
                <w:rFonts w:ascii="Times New Roman" w:hAnsi="Times New Roman" w:cs="Times New Roman"/>
                <w:bCs/>
                <w:color w:val="000000" w:themeColor="text1"/>
                <w:sz w:val="26"/>
                <w:szCs w:val="26"/>
              </w:rPr>
              <w:t>Nhà xuất bản Nông nghiệp, Hà Nội.</w:t>
            </w:r>
          </w:p>
          <w:p w14:paraId="395098DC" w14:textId="77777777" w:rsidR="00B56A5F" w:rsidRPr="00285FB5" w:rsidRDefault="00B56A5F" w:rsidP="005E1D0A">
            <w:pPr>
              <w:spacing w:after="120"/>
              <w:ind w:firstLine="720"/>
              <w:jc w:val="both"/>
              <w:rPr>
                <w:rFonts w:ascii="Times New Roman" w:hAnsi="Times New Roman" w:cs="Times New Roman"/>
                <w:bCs/>
                <w:color w:val="000000" w:themeColor="text1"/>
                <w:sz w:val="26"/>
                <w:szCs w:val="26"/>
                <w:lang w:val="vi-VN"/>
              </w:rPr>
            </w:pPr>
          </w:p>
        </w:tc>
      </w:tr>
      <w:tr w:rsidR="00B56A5F" w:rsidRPr="00285FB5" w14:paraId="162DE9D3" w14:textId="59CC3105" w:rsidTr="00B56A5F">
        <w:tc>
          <w:tcPr>
            <w:tcW w:w="712" w:type="dxa"/>
            <w:vAlign w:val="center"/>
          </w:tcPr>
          <w:p w14:paraId="00B41EF8" w14:textId="6FE9622A"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16</w:t>
            </w:r>
          </w:p>
        </w:tc>
        <w:tc>
          <w:tcPr>
            <w:tcW w:w="1279" w:type="dxa"/>
            <w:vAlign w:val="center"/>
          </w:tcPr>
          <w:p w14:paraId="1914BDBA" w14:textId="14F512FC"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color w:val="000000" w:themeColor="text1"/>
                <w:sz w:val="26"/>
                <w:szCs w:val="26"/>
              </w:rPr>
              <w:t xml:space="preserve">cây </w:t>
            </w:r>
            <w:r w:rsidRPr="00285FB5">
              <w:rPr>
                <w:rFonts w:ascii="Times New Roman" w:hAnsi="Times New Roman" w:cs="Times New Roman"/>
                <w:color w:val="000000" w:themeColor="text1"/>
                <w:sz w:val="26"/>
                <w:szCs w:val="26"/>
                <w:lang w:val="vi-VN"/>
              </w:rPr>
              <w:t>Hồ tiêu</w:t>
            </w:r>
          </w:p>
        </w:tc>
        <w:tc>
          <w:tcPr>
            <w:tcW w:w="3382" w:type="dxa"/>
          </w:tcPr>
          <w:p w14:paraId="64AB2A48" w14:textId="77777777" w:rsidR="00B56A5F" w:rsidRPr="00285FB5" w:rsidRDefault="00B56A5F" w:rsidP="005E1D0A">
            <w:pPr>
              <w:spacing w:before="120" w:after="120"/>
              <w:rPr>
                <w:rFonts w:ascii="Times New Roman" w:hAnsi="Times New Roman" w:cs="Times New Roman"/>
                <w:color w:val="000000" w:themeColor="text1"/>
                <w:spacing w:val="4"/>
                <w:sz w:val="26"/>
                <w:szCs w:val="26"/>
              </w:rPr>
            </w:pPr>
          </w:p>
        </w:tc>
        <w:tc>
          <w:tcPr>
            <w:tcW w:w="3756" w:type="dxa"/>
          </w:tcPr>
          <w:p w14:paraId="541185D6" w14:textId="615E6819" w:rsidR="00B56A5F" w:rsidRPr="00285FB5" w:rsidRDefault="00B56A5F" w:rsidP="005E1D0A">
            <w:pPr>
              <w:spacing w:before="120" w:after="120"/>
              <w:rPr>
                <w:rFonts w:ascii="Times New Roman" w:hAnsi="Times New Roman" w:cs="Times New Roman"/>
                <w:color w:val="000000" w:themeColor="text1"/>
                <w:spacing w:val="4"/>
                <w:sz w:val="26"/>
                <w:szCs w:val="26"/>
              </w:rPr>
            </w:pPr>
            <w:r w:rsidRPr="00285FB5">
              <w:rPr>
                <w:rFonts w:ascii="Times New Roman" w:hAnsi="Times New Roman" w:cs="Times New Roman"/>
                <w:color w:val="000000" w:themeColor="text1"/>
                <w:spacing w:val="4"/>
                <w:sz w:val="26"/>
                <w:szCs w:val="26"/>
              </w:rPr>
              <w:t>Quy trình kỹ thuật trồng, chăm sóc và thu hoạch hồ tiêu ban hành tại Quyết định số 730/QĐ-BNN-TT ngày 05/3/2015.</w:t>
            </w:r>
          </w:p>
        </w:tc>
        <w:tc>
          <w:tcPr>
            <w:tcW w:w="3667" w:type="dxa"/>
          </w:tcPr>
          <w:p w14:paraId="05FEAC8A" w14:textId="15CF6FD8" w:rsidR="00B56A5F" w:rsidRPr="00285FB5" w:rsidRDefault="00B56A5F" w:rsidP="005E1D0A">
            <w:pPr>
              <w:spacing w:before="120" w:after="120"/>
              <w:rPr>
                <w:rFonts w:ascii="Times New Roman" w:hAnsi="Times New Roman" w:cs="Times New Roman"/>
                <w:b/>
                <w:sz w:val="26"/>
                <w:szCs w:val="26"/>
              </w:rPr>
            </w:pPr>
          </w:p>
        </w:tc>
        <w:tc>
          <w:tcPr>
            <w:tcW w:w="2273" w:type="dxa"/>
          </w:tcPr>
          <w:p w14:paraId="300992E0" w14:textId="77777777" w:rsidR="00B56A5F" w:rsidRPr="00285FB5" w:rsidRDefault="00B56A5F" w:rsidP="005E1D0A">
            <w:pPr>
              <w:spacing w:before="120" w:after="120"/>
              <w:rPr>
                <w:rFonts w:ascii="Times New Roman" w:hAnsi="Times New Roman" w:cs="Times New Roman"/>
                <w:b/>
                <w:sz w:val="26"/>
                <w:szCs w:val="26"/>
              </w:rPr>
            </w:pPr>
          </w:p>
        </w:tc>
      </w:tr>
      <w:tr w:rsidR="00B56A5F" w:rsidRPr="00285FB5" w14:paraId="69B5482D" w14:textId="47CCE45A" w:rsidTr="00B56A5F">
        <w:tc>
          <w:tcPr>
            <w:tcW w:w="712" w:type="dxa"/>
            <w:vAlign w:val="center"/>
          </w:tcPr>
          <w:p w14:paraId="7A700643" w14:textId="4A187C7B" w:rsidR="00B56A5F" w:rsidRPr="00285FB5" w:rsidRDefault="00B56A5F" w:rsidP="005E1D0A">
            <w:pPr>
              <w:spacing w:before="120" w:after="120"/>
              <w:jc w:val="center"/>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17</w:t>
            </w:r>
          </w:p>
        </w:tc>
        <w:tc>
          <w:tcPr>
            <w:tcW w:w="1279" w:type="dxa"/>
            <w:vAlign w:val="center"/>
          </w:tcPr>
          <w:p w14:paraId="36AD248A" w14:textId="60D374C1" w:rsidR="00B56A5F" w:rsidRPr="00285FB5" w:rsidRDefault="00B56A5F" w:rsidP="005E1D0A">
            <w:pPr>
              <w:spacing w:before="120" w:after="120"/>
              <w:rPr>
                <w:rFonts w:ascii="Times New Roman" w:hAnsi="Times New Roman" w:cs="Times New Roman"/>
                <w:b/>
                <w:sz w:val="26"/>
                <w:szCs w:val="26"/>
              </w:rPr>
            </w:pPr>
            <w:r w:rsidRPr="00285FB5">
              <w:rPr>
                <w:rFonts w:ascii="Times New Roman" w:hAnsi="Times New Roman" w:cs="Times New Roman"/>
                <w:iCs/>
                <w:color w:val="000000" w:themeColor="text1"/>
                <w:sz w:val="26"/>
                <w:szCs w:val="26"/>
                <w:lang w:val="vi-VN"/>
              </w:rPr>
              <w:t xml:space="preserve">Quy trình sản xuất </w:t>
            </w:r>
            <w:r w:rsidRPr="00285FB5">
              <w:rPr>
                <w:rFonts w:ascii="Times New Roman" w:hAnsi="Times New Roman" w:cs="Times New Roman"/>
                <w:color w:val="000000" w:themeColor="text1"/>
                <w:sz w:val="26"/>
                <w:szCs w:val="26"/>
              </w:rPr>
              <w:t xml:space="preserve">cây </w:t>
            </w:r>
            <w:r w:rsidRPr="00285FB5">
              <w:rPr>
                <w:rFonts w:ascii="Times New Roman" w:hAnsi="Times New Roman" w:cs="Times New Roman"/>
                <w:color w:val="000000" w:themeColor="text1"/>
                <w:sz w:val="26"/>
                <w:szCs w:val="26"/>
                <w:lang w:val="vi-VN"/>
              </w:rPr>
              <w:t>Khế</w:t>
            </w:r>
          </w:p>
        </w:tc>
        <w:tc>
          <w:tcPr>
            <w:tcW w:w="3382" w:type="dxa"/>
          </w:tcPr>
          <w:p w14:paraId="354FA311" w14:textId="77777777" w:rsidR="00B56A5F" w:rsidRPr="00285FB5" w:rsidRDefault="00B56A5F" w:rsidP="005E1D0A">
            <w:pPr>
              <w:spacing w:before="120" w:after="120"/>
              <w:rPr>
                <w:rFonts w:ascii="Times New Roman" w:hAnsi="Times New Roman" w:cs="Times New Roman"/>
                <w:b/>
                <w:sz w:val="26"/>
                <w:szCs w:val="26"/>
              </w:rPr>
            </w:pPr>
          </w:p>
        </w:tc>
        <w:tc>
          <w:tcPr>
            <w:tcW w:w="3756" w:type="dxa"/>
          </w:tcPr>
          <w:p w14:paraId="5550E35F" w14:textId="28C56055" w:rsidR="00B56A5F" w:rsidRPr="00285FB5" w:rsidRDefault="00B56A5F" w:rsidP="005E1D0A">
            <w:pPr>
              <w:spacing w:before="120" w:after="120"/>
              <w:rPr>
                <w:rFonts w:ascii="Times New Roman" w:hAnsi="Times New Roman" w:cs="Times New Roman"/>
                <w:b/>
                <w:sz w:val="26"/>
                <w:szCs w:val="26"/>
              </w:rPr>
            </w:pPr>
          </w:p>
        </w:tc>
        <w:tc>
          <w:tcPr>
            <w:tcW w:w="3667" w:type="dxa"/>
          </w:tcPr>
          <w:p w14:paraId="09D92035" w14:textId="2D98E38C" w:rsidR="00B56A5F" w:rsidRPr="00285FB5" w:rsidRDefault="00B56A5F" w:rsidP="00CD6B0E">
            <w:pPr>
              <w:spacing w:before="120" w:after="120"/>
              <w:jc w:val="both"/>
              <w:rPr>
                <w:rFonts w:ascii="Times New Roman" w:hAnsi="Times New Roman" w:cs="Times New Roman"/>
                <w:b/>
                <w:sz w:val="26"/>
                <w:szCs w:val="26"/>
              </w:rPr>
            </w:pPr>
            <w:r w:rsidRPr="00285FB5">
              <w:rPr>
                <w:rFonts w:ascii="Times New Roman" w:hAnsi="Times New Roman" w:cs="Times New Roman"/>
                <w:color w:val="000000" w:themeColor="text1"/>
                <w:sz w:val="26"/>
                <w:szCs w:val="26"/>
              </w:rPr>
              <w:t xml:space="preserve">Quy trình sản xuất cây khế ban hành kèm theo Quyết định số 33/2024/QĐ-UBND ngày 19/12/2024 của Ủy ban nhân dân </w:t>
            </w:r>
            <w:r w:rsidRPr="00285FB5">
              <w:rPr>
                <w:rFonts w:ascii="Times New Roman" w:hAnsi="Times New Roman" w:cs="Times New Roman"/>
                <w:color w:val="000000" w:themeColor="text1"/>
                <w:sz w:val="26"/>
                <w:szCs w:val="26"/>
              </w:rPr>
              <w:lastRenderedPageBreak/>
              <w:t>thành phố Cần Thơ.</w:t>
            </w:r>
          </w:p>
        </w:tc>
        <w:tc>
          <w:tcPr>
            <w:tcW w:w="2273" w:type="dxa"/>
          </w:tcPr>
          <w:p w14:paraId="13DF9F24" w14:textId="77777777" w:rsidR="00B56A5F" w:rsidRPr="00285FB5" w:rsidRDefault="00B56A5F" w:rsidP="005E1D0A">
            <w:pPr>
              <w:spacing w:before="120" w:after="120"/>
              <w:rPr>
                <w:rFonts w:ascii="Times New Roman" w:hAnsi="Times New Roman" w:cs="Times New Roman"/>
                <w:color w:val="000000" w:themeColor="text1"/>
                <w:sz w:val="26"/>
                <w:szCs w:val="26"/>
              </w:rPr>
            </w:pPr>
          </w:p>
        </w:tc>
      </w:tr>
      <w:tr w:rsidR="00B56A5F" w:rsidRPr="00285FB5" w14:paraId="0D1FEFD3" w14:textId="1F613C26" w:rsidTr="00B56A5F">
        <w:tc>
          <w:tcPr>
            <w:tcW w:w="712" w:type="dxa"/>
            <w:vAlign w:val="center"/>
          </w:tcPr>
          <w:p w14:paraId="6A9EC5A7" w14:textId="5B8DE414"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18</w:t>
            </w:r>
          </w:p>
        </w:tc>
        <w:tc>
          <w:tcPr>
            <w:tcW w:w="1279" w:type="dxa"/>
            <w:vAlign w:val="center"/>
          </w:tcPr>
          <w:p w14:paraId="681199AB" w14:textId="0B824270"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Lêkima</w:t>
            </w:r>
          </w:p>
        </w:tc>
        <w:tc>
          <w:tcPr>
            <w:tcW w:w="3382" w:type="dxa"/>
          </w:tcPr>
          <w:p w14:paraId="79D8D474" w14:textId="77777777" w:rsidR="00B56A5F" w:rsidRPr="00285FB5" w:rsidRDefault="00B56A5F" w:rsidP="00CD6B0E">
            <w:pPr>
              <w:spacing w:before="120" w:after="120"/>
              <w:rPr>
                <w:rFonts w:ascii="Times New Roman" w:hAnsi="Times New Roman" w:cs="Times New Roman"/>
                <w:b/>
                <w:sz w:val="26"/>
                <w:szCs w:val="26"/>
              </w:rPr>
            </w:pPr>
          </w:p>
        </w:tc>
        <w:tc>
          <w:tcPr>
            <w:tcW w:w="3756" w:type="dxa"/>
          </w:tcPr>
          <w:p w14:paraId="0CBE4B4F" w14:textId="19EF49C3" w:rsidR="00B56A5F" w:rsidRPr="00285FB5" w:rsidRDefault="00B56A5F" w:rsidP="00CD6B0E">
            <w:pPr>
              <w:spacing w:before="120" w:after="120"/>
              <w:rPr>
                <w:rFonts w:ascii="Times New Roman" w:hAnsi="Times New Roman" w:cs="Times New Roman"/>
                <w:b/>
                <w:sz w:val="26"/>
                <w:szCs w:val="26"/>
              </w:rPr>
            </w:pPr>
          </w:p>
        </w:tc>
        <w:tc>
          <w:tcPr>
            <w:tcW w:w="3667" w:type="dxa"/>
          </w:tcPr>
          <w:p w14:paraId="5B7B0A76" w14:textId="77777777" w:rsidR="00B56A5F" w:rsidRPr="00285FB5" w:rsidRDefault="00B56A5F" w:rsidP="00CD6B0E">
            <w:pPr>
              <w:spacing w:after="120"/>
              <w:jc w:val="both"/>
              <w:rPr>
                <w:rFonts w:ascii="Times New Roman" w:hAnsi="Times New Roman" w:cs="Times New Roman"/>
                <w:bCs/>
                <w:color w:val="000000" w:themeColor="text1"/>
                <w:sz w:val="26"/>
                <w:szCs w:val="26"/>
              </w:rPr>
            </w:pPr>
            <w:r w:rsidRPr="00285FB5">
              <w:rPr>
                <w:rFonts w:ascii="Times New Roman" w:hAnsi="Times New Roman" w:cs="Times New Roman"/>
                <w:bCs/>
                <w:iCs/>
                <w:color w:val="000000" w:themeColor="text1"/>
                <w:sz w:val="26"/>
                <w:szCs w:val="26"/>
              </w:rPr>
              <w:t xml:space="preserve">- Quy trình kỹ thuật sản xuất cây </w:t>
            </w:r>
            <w:r w:rsidRPr="00285FB5">
              <w:rPr>
                <w:rFonts w:ascii="Times New Roman" w:hAnsi="Times New Roman" w:cs="Times New Roman"/>
                <w:bCs/>
                <w:iCs/>
                <w:color w:val="000000" w:themeColor="text1"/>
                <w:sz w:val="26"/>
                <w:szCs w:val="26"/>
                <w:lang w:val="vi-VN"/>
              </w:rPr>
              <w:t>lêkima</w:t>
            </w:r>
            <w:r w:rsidRPr="00285FB5">
              <w:rPr>
                <w:rFonts w:ascii="Times New Roman" w:hAnsi="Times New Roman" w:cs="Times New Roman"/>
                <w:bCs/>
                <w:iCs/>
                <w:color w:val="000000" w:themeColor="text1"/>
                <w:sz w:val="26"/>
                <w:szCs w:val="26"/>
              </w:rPr>
              <w:t xml:space="preserve"> ban hành kèm theo Quyết định số </w:t>
            </w:r>
            <w:r w:rsidRPr="00285FB5">
              <w:rPr>
                <w:rFonts w:ascii="Times New Roman" w:hAnsi="Times New Roman" w:cs="Times New Roman"/>
                <w:bCs/>
                <w:iCs/>
                <w:color w:val="000000" w:themeColor="text1"/>
                <w:sz w:val="26"/>
                <w:szCs w:val="26"/>
                <w:lang w:val="vi-VN"/>
              </w:rPr>
              <w:t>33</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19</w:t>
            </w:r>
            <w:r w:rsidRPr="00285FB5">
              <w:rPr>
                <w:rFonts w:ascii="Times New Roman" w:hAnsi="Times New Roman" w:cs="Times New Roman"/>
                <w:bCs/>
                <w:iCs/>
                <w:color w:val="000000" w:themeColor="text1"/>
                <w:sz w:val="26"/>
                <w:szCs w:val="26"/>
              </w:rPr>
              <w:t xml:space="preserve">/12/2024 của Ủy ban nhân dân </w:t>
            </w:r>
            <w:r w:rsidRPr="00285FB5">
              <w:rPr>
                <w:rFonts w:ascii="Times New Roman" w:hAnsi="Times New Roman" w:cs="Times New Roman"/>
                <w:bCs/>
                <w:iCs/>
                <w:color w:val="000000" w:themeColor="text1"/>
                <w:sz w:val="26"/>
                <w:szCs w:val="26"/>
                <w:lang w:val="vi-VN"/>
              </w:rPr>
              <w:t>thành phố Cần Thơ</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color w:val="000000" w:themeColor="text1"/>
                <w:sz w:val="26"/>
                <w:szCs w:val="26"/>
              </w:rPr>
              <w:t xml:space="preserve"> </w:t>
            </w:r>
          </w:p>
          <w:p w14:paraId="09BF5B58" w14:textId="1A4D4815"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bCs/>
                <w:iCs/>
                <w:color w:val="000000" w:themeColor="text1"/>
                <w:sz w:val="26"/>
                <w:szCs w:val="26"/>
              </w:rPr>
              <w:t xml:space="preserve">- Quy trình kỹ thuật sản xuất cây </w:t>
            </w:r>
            <w:r w:rsidRPr="00285FB5">
              <w:rPr>
                <w:rFonts w:ascii="Times New Roman" w:hAnsi="Times New Roman" w:cs="Times New Roman"/>
                <w:bCs/>
                <w:iCs/>
                <w:color w:val="000000" w:themeColor="text1"/>
                <w:sz w:val="26"/>
                <w:szCs w:val="26"/>
                <w:lang w:val="vi-VN"/>
              </w:rPr>
              <w:t>lêkima</w:t>
            </w:r>
            <w:r w:rsidRPr="00285FB5">
              <w:rPr>
                <w:rFonts w:ascii="Times New Roman" w:hAnsi="Times New Roman" w:cs="Times New Roman"/>
                <w:bCs/>
                <w:iCs/>
                <w:color w:val="000000" w:themeColor="text1"/>
                <w:sz w:val="26"/>
                <w:szCs w:val="26"/>
              </w:rPr>
              <w:t xml:space="preserve"> ban hành kèm theo Quyết định số </w:t>
            </w:r>
            <w:r w:rsidRPr="00285FB5">
              <w:rPr>
                <w:rFonts w:ascii="Times New Roman" w:hAnsi="Times New Roman" w:cs="Times New Roman"/>
                <w:bCs/>
                <w:iCs/>
                <w:color w:val="000000" w:themeColor="text1"/>
                <w:sz w:val="26"/>
                <w:szCs w:val="26"/>
                <w:lang w:val="vi-VN"/>
              </w:rPr>
              <w:t>46</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31</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iCs/>
                <w:color w:val="000000" w:themeColor="text1"/>
                <w:sz w:val="26"/>
                <w:szCs w:val="26"/>
                <w:lang w:val="vi-VN"/>
              </w:rPr>
              <w:t>10</w:t>
            </w:r>
            <w:r w:rsidRPr="00285FB5">
              <w:rPr>
                <w:rFonts w:ascii="Times New Roman" w:hAnsi="Times New Roman" w:cs="Times New Roman"/>
                <w:bCs/>
                <w:iCs/>
                <w:color w:val="000000" w:themeColor="text1"/>
                <w:sz w:val="26"/>
                <w:szCs w:val="26"/>
              </w:rPr>
              <w:t xml:space="preserve">/2024 của Ủy ban nhân dân </w:t>
            </w:r>
            <w:r w:rsidRPr="00285FB5">
              <w:rPr>
                <w:rFonts w:ascii="Times New Roman" w:hAnsi="Times New Roman" w:cs="Times New Roman"/>
                <w:bCs/>
                <w:iCs/>
                <w:color w:val="000000" w:themeColor="text1"/>
                <w:sz w:val="26"/>
                <w:szCs w:val="26"/>
                <w:lang w:val="vi-VN"/>
              </w:rPr>
              <w:t>tỉnh Sóc Trăng.</w:t>
            </w:r>
          </w:p>
        </w:tc>
        <w:tc>
          <w:tcPr>
            <w:tcW w:w="2273" w:type="dxa"/>
          </w:tcPr>
          <w:p w14:paraId="745E26B4" w14:textId="77777777" w:rsidR="00B56A5F" w:rsidRPr="00285FB5" w:rsidRDefault="00B56A5F" w:rsidP="00CD6B0E">
            <w:pPr>
              <w:spacing w:after="120"/>
              <w:jc w:val="both"/>
              <w:rPr>
                <w:rFonts w:ascii="Times New Roman" w:hAnsi="Times New Roman" w:cs="Times New Roman"/>
                <w:bCs/>
                <w:iCs/>
                <w:color w:val="000000" w:themeColor="text1"/>
                <w:sz w:val="26"/>
                <w:szCs w:val="26"/>
              </w:rPr>
            </w:pPr>
          </w:p>
        </w:tc>
      </w:tr>
      <w:tr w:rsidR="00B56A5F" w:rsidRPr="00285FB5" w14:paraId="4F7BFAD1" w14:textId="5C5CE958" w:rsidTr="00B56A5F">
        <w:tc>
          <w:tcPr>
            <w:tcW w:w="712" w:type="dxa"/>
            <w:vAlign w:val="center"/>
          </w:tcPr>
          <w:p w14:paraId="1D40359D" w14:textId="4925246D"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19</w:t>
            </w:r>
          </w:p>
        </w:tc>
        <w:tc>
          <w:tcPr>
            <w:tcW w:w="1279" w:type="dxa"/>
            <w:vAlign w:val="center"/>
          </w:tcPr>
          <w:p w14:paraId="43559835" w14:textId="0123DDB5"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Mận</w:t>
            </w:r>
          </w:p>
        </w:tc>
        <w:tc>
          <w:tcPr>
            <w:tcW w:w="3382" w:type="dxa"/>
          </w:tcPr>
          <w:p w14:paraId="628C1A0F" w14:textId="77777777" w:rsidR="00B56A5F" w:rsidRPr="00285FB5" w:rsidRDefault="00B56A5F" w:rsidP="00CD6B0E">
            <w:pPr>
              <w:spacing w:before="120" w:after="120"/>
              <w:rPr>
                <w:rFonts w:ascii="Times New Roman" w:hAnsi="Times New Roman" w:cs="Times New Roman"/>
                <w:b/>
                <w:sz w:val="26"/>
                <w:szCs w:val="26"/>
              </w:rPr>
            </w:pPr>
          </w:p>
        </w:tc>
        <w:tc>
          <w:tcPr>
            <w:tcW w:w="3756" w:type="dxa"/>
          </w:tcPr>
          <w:p w14:paraId="09674A5D" w14:textId="2F26C1D7" w:rsidR="00B56A5F" w:rsidRPr="00285FB5" w:rsidRDefault="00B56A5F" w:rsidP="00CD6B0E">
            <w:pPr>
              <w:spacing w:before="120" w:after="120"/>
              <w:rPr>
                <w:rFonts w:ascii="Times New Roman" w:hAnsi="Times New Roman" w:cs="Times New Roman"/>
                <w:b/>
                <w:sz w:val="26"/>
                <w:szCs w:val="26"/>
              </w:rPr>
            </w:pPr>
          </w:p>
        </w:tc>
        <w:tc>
          <w:tcPr>
            <w:tcW w:w="3667" w:type="dxa"/>
          </w:tcPr>
          <w:p w14:paraId="4A8C5883" w14:textId="77777777" w:rsidR="00B56A5F" w:rsidRPr="00285FB5" w:rsidRDefault="00B56A5F" w:rsidP="00CD6B0E">
            <w:pPr>
              <w:spacing w:after="120"/>
              <w:ind w:firstLine="27"/>
              <w:jc w:val="both"/>
              <w:rPr>
                <w:rFonts w:ascii="Times New Roman" w:hAnsi="Times New Roman" w:cs="Times New Roman"/>
                <w:bCs/>
                <w:color w:val="000000" w:themeColor="text1"/>
                <w:sz w:val="26"/>
                <w:szCs w:val="26"/>
              </w:rPr>
            </w:pPr>
            <w:r w:rsidRPr="00285FB5">
              <w:rPr>
                <w:rFonts w:ascii="Times New Roman" w:hAnsi="Times New Roman" w:cs="Times New Roman"/>
                <w:bCs/>
                <w:iCs/>
                <w:color w:val="000000" w:themeColor="text1"/>
                <w:sz w:val="26"/>
                <w:szCs w:val="26"/>
              </w:rPr>
              <w:t xml:space="preserve">- Quy trình kỹ thuật sản xuất cây mận các loại ban hành kèm theo Quyết định số </w:t>
            </w:r>
            <w:r w:rsidRPr="00285FB5">
              <w:rPr>
                <w:rFonts w:ascii="Times New Roman" w:hAnsi="Times New Roman" w:cs="Times New Roman"/>
                <w:bCs/>
                <w:iCs/>
                <w:color w:val="000000" w:themeColor="text1"/>
                <w:sz w:val="26"/>
                <w:szCs w:val="26"/>
                <w:lang w:val="vi-VN"/>
              </w:rPr>
              <w:t>33</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19</w:t>
            </w:r>
            <w:r w:rsidRPr="00285FB5">
              <w:rPr>
                <w:rFonts w:ascii="Times New Roman" w:hAnsi="Times New Roman" w:cs="Times New Roman"/>
                <w:bCs/>
                <w:iCs/>
                <w:color w:val="000000" w:themeColor="text1"/>
                <w:sz w:val="26"/>
                <w:szCs w:val="26"/>
              </w:rPr>
              <w:t xml:space="preserve">/12/2024 của Ủy ban nhân dân </w:t>
            </w:r>
            <w:r w:rsidRPr="00285FB5">
              <w:rPr>
                <w:rFonts w:ascii="Times New Roman" w:hAnsi="Times New Roman" w:cs="Times New Roman"/>
                <w:bCs/>
                <w:iCs/>
                <w:color w:val="000000" w:themeColor="text1"/>
                <w:sz w:val="26"/>
                <w:szCs w:val="26"/>
                <w:lang w:val="vi-VN"/>
              </w:rPr>
              <w:t>thành phố Cần Thơ</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color w:val="000000" w:themeColor="text1"/>
                <w:sz w:val="26"/>
                <w:szCs w:val="26"/>
              </w:rPr>
              <w:t xml:space="preserve"> </w:t>
            </w:r>
          </w:p>
          <w:p w14:paraId="0137A9DC" w14:textId="052C6C51"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bCs/>
                <w:iCs/>
                <w:color w:val="000000" w:themeColor="text1"/>
                <w:sz w:val="26"/>
                <w:szCs w:val="26"/>
              </w:rPr>
              <w:t xml:space="preserve">- Quy trình kỹ thuật sản xuất cây mận ban hành kèm theo Quyết định số </w:t>
            </w:r>
            <w:r w:rsidRPr="00285FB5">
              <w:rPr>
                <w:rFonts w:ascii="Times New Roman" w:hAnsi="Times New Roman" w:cs="Times New Roman"/>
                <w:bCs/>
                <w:iCs/>
                <w:color w:val="000000" w:themeColor="text1"/>
                <w:sz w:val="26"/>
                <w:szCs w:val="26"/>
                <w:lang w:val="vi-VN"/>
              </w:rPr>
              <w:t>46</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31</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iCs/>
                <w:color w:val="000000" w:themeColor="text1"/>
                <w:sz w:val="26"/>
                <w:szCs w:val="26"/>
                <w:lang w:val="vi-VN"/>
              </w:rPr>
              <w:t>10</w:t>
            </w:r>
            <w:r w:rsidRPr="00285FB5">
              <w:rPr>
                <w:rFonts w:ascii="Times New Roman" w:hAnsi="Times New Roman" w:cs="Times New Roman"/>
                <w:bCs/>
                <w:iCs/>
                <w:color w:val="000000" w:themeColor="text1"/>
                <w:sz w:val="26"/>
                <w:szCs w:val="26"/>
              </w:rPr>
              <w:t xml:space="preserve">/2024 của Ủy ban nhân dân </w:t>
            </w:r>
            <w:r w:rsidRPr="00285FB5">
              <w:rPr>
                <w:rFonts w:ascii="Times New Roman" w:hAnsi="Times New Roman" w:cs="Times New Roman"/>
                <w:bCs/>
                <w:iCs/>
                <w:color w:val="000000" w:themeColor="text1"/>
                <w:sz w:val="26"/>
                <w:szCs w:val="26"/>
                <w:lang w:val="vi-VN"/>
              </w:rPr>
              <w:t>tỉnh Sóc Trăng.</w:t>
            </w:r>
          </w:p>
        </w:tc>
        <w:tc>
          <w:tcPr>
            <w:tcW w:w="2273" w:type="dxa"/>
          </w:tcPr>
          <w:p w14:paraId="1FDE37E2" w14:textId="77777777" w:rsidR="00B56A5F" w:rsidRPr="00285FB5" w:rsidRDefault="00B56A5F" w:rsidP="00CD6B0E">
            <w:pPr>
              <w:spacing w:after="120"/>
              <w:ind w:firstLine="709"/>
              <w:jc w:val="both"/>
              <w:rPr>
                <w:rFonts w:ascii="Times New Roman" w:hAnsi="Times New Roman" w:cs="Times New Roman"/>
                <w:bCs/>
                <w:iCs/>
                <w:color w:val="000000" w:themeColor="text1"/>
                <w:sz w:val="26"/>
                <w:szCs w:val="26"/>
              </w:rPr>
            </w:pPr>
          </w:p>
        </w:tc>
      </w:tr>
      <w:tr w:rsidR="00B56A5F" w:rsidRPr="00285FB5" w14:paraId="2026C0DE" w14:textId="475BF0F0" w:rsidTr="00B56A5F">
        <w:tc>
          <w:tcPr>
            <w:tcW w:w="712" w:type="dxa"/>
            <w:vAlign w:val="center"/>
          </w:tcPr>
          <w:p w14:paraId="62520FF9" w14:textId="223CAB9D"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lastRenderedPageBreak/>
              <w:t>20</w:t>
            </w:r>
          </w:p>
        </w:tc>
        <w:tc>
          <w:tcPr>
            <w:tcW w:w="1279" w:type="dxa"/>
            <w:vAlign w:val="center"/>
          </w:tcPr>
          <w:p w14:paraId="013BA5EB" w14:textId="18A729B0"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Mãng cầu</w:t>
            </w:r>
          </w:p>
        </w:tc>
        <w:tc>
          <w:tcPr>
            <w:tcW w:w="3382" w:type="dxa"/>
          </w:tcPr>
          <w:p w14:paraId="66E054FC" w14:textId="3F4A9FFB" w:rsidR="00B56A5F" w:rsidRPr="00B56A5F" w:rsidRDefault="00B56A5F" w:rsidP="00B56A5F">
            <w:pPr>
              <w:spacing w:after="120"/>
              <w:jc w:val="both"/>
              <w:rPr>
                <w:rFonts w:ascii="Times New Roman" w:hAnsi="Times New Roman" w:cs="Times New Roman"/>
                <w:color w:val="000000" w:themeColor="text1"/>
                <w:spacing w:val="4"/>
                <w:sz w:val="26"/>
                <w:szCs w:val="26"/>
              </w:rPr>
            </w:pPr>
            <w:r w:rsidRPr="00B56A5F">
              <w:rPr>
                <w:rFonts w:ascii="Times New Roman" w:hAnsi="Times New Roman" w:cs="Times New Roman"/>
                <w:color w:val="000000" w:themeColor="text1"/>
                <w:sz w:val="26"/>
                <w:szCs w:val="26"/>
              </w:rPr>
              <w:t>Kết quả triển khai “Mô hình Kỹ thuật chăm sóc và cải thiện độ đồng đều trái mãng cầu na trên địa bàn ấp Phước Thới, xã Phước Long Thọ, huyện Long Đất” của Chi cục Trồng trọt và Bảo vệ thực vật</w:t>
            </w:r>
          </w:p>
        </w:tc>
        <w:tc>
          <w:tcPr>
            <w:tcW w:w="3756" w:type="dxa"/>
          </w:tcPr>
          <w:p w14:paraId="400D7FE5" w14:textId="4AB35A96" w:rsidR="00B56A5F" w:rsidRPr="00285FB5" w:rsidRDefault="00B56A5F" w:rsidP="00CD6B0E">
            <w:pPr>
              <w:spacing w:after="120"/>
              <w:jc w:val="both"/>
              <w:rPr>
                <w:rFonts w:ascii="Times New Roman" w:hAnsi="Times New Roman" w:cs="Times New Roman"/>
                <w:color w:val="000000" w:themeColor="text1"/>
                <w:spacing w:val="4"/>
                <w:sz w:val="26"/>
                <w:szCs w:val="26"/>
              </w:rPr>
            </w:pPr>
            <w:r w:rsidRPr="00285FB5">
              <w:rPr>
                <w:rFonts w:ascii="Times New Roman" w:hAnsi="Times New Roman" w:cs="Times New Roman"/>
                <w:color w:val="000000" w:themeColor="text1"/>
                <w:spacing w:val="4"/>
                <w:sz w:val="26"/>
                <w:szCs w:val="26"/>
              </w:rPr>
              <w:t>Quy trình canh tác cho giống na MCL 13 tại các vùng trồng chính ở phía Nam ban hành tại Quyết định số 215/QĐ-VRQ-KH ngày 24/8/2023 của Viện Nghiên cứu Rau quả về việc ban hành Quy trình kỹ thuật cấp cơ sở.</w:t>
            </w:r>
          </w:p>
        </w:tc>
        <w:tc>
          <w:tcPr>
            <w:tcW w:w="3667" w:type="dxa"/>
          </w:tcPr>
          <w:p w14:paraId="42772E71" w14:textId="77777777" w:rsidR="00B56A5F" w:rsidRPr="00285FB5" w:rsidRDefault="00B56A5F" w:rsidP="00CD6B0E">
            <w:pPr>
              <w:spacing w:after="120"/>
              <w:jc w:val="both"/>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rPr>
              <w:t>- Quy trình kỹ thuật và định mức kinh tế kỹ thuật trên cây mãng cầu na ban hành kèm theo Quyết định số 4226/QĐ-UBND ngày 27/11/2017 của Ủy ban nhân dân tỉnh Đồng Nai;</w:t>
            </w:r>
          </w:p>
          <w:p w14:paraId="3219BAF9" w14:textId="713D6C61" w:rsidR="00B56A5F" w:rsidRPr="00285FB5" w:rsidRDefault="00B56A5F" w:rsidP="00CD6B0E">
            <w:pPr>
              <w:spacing w:after="120"/>
              <w:jc w:val="both"/>
              <w:rPr>
                <w:rFonts w:ascii="Times New Roman" w:hAnsi="Times New Roman" w:cs="Times New Roman"/>
                <w:color w:val="000000" w:themeColor="text1"/>
                <w:spacing w:val="4"/>
                <w:sz w:val="26"/>
                <w:szCs w:val="26"/>
              </w:rPr>
            </w:pPr>
            <w:r w:rsidRPr="00285FB5">
              <w:rPr>
                <w:rFonts w:ascii="Times New Roman" w:hAnsi="Times New Roman" w:cs="Times New Roman"/>
                <w:bCs/>
                <w:color w:val="000000" w:themeColor="text1"/>
                <w:sz w:val="26"/>
                <w:szCs w:val="26"/>
              </w:rPr>
              <w:t>- Quy trình kỹ thuật trồng và chăm sóc mãng cầu ta của Sở Nông nghiệp và Phát triển nông thôn tỉnh Tây Ninh.</w:t>
            </w:r>
          </w:p>
        </w:tc>
        <w:tc>
          <w:tcPr>
            <w:tcW w:w="2273" w:type="dxa"/>
          </w:tcPr>
          <w:p w14:paraId="05C10C3D" w14:textId="77777777" w:rsidR="00B56A5F" w:rsidRPr="00285FB5" w:rsidRDefault="00B56A5F" w:rsidP="00CD6B0E">
            <w:pPr>
              <w:spacing w:after="120"/>
              <w:jc w:val="both"/>
              <w:rPr>
                <w:rFonts w:ascii="Times New Roman" w:hAnsi="Times New Roman" w:cs="Times New Roman"/>
                <w:bCs/>
                <w:color w:val="000000" w:themeColor="text1"/>
                <w:sz w:val="26"/>
                <w:szCs w:val="26"/>
              </w:rPr>
            </w:pPr>
          </w:p>
        </w:tc>
      </w:tr>
      <w:tr w:rsidR="00B56A5F" w:rsidRPr="00285FB5" w14:paraId="1B88E888" w14:textId="30F8C92F" w:rsidTr="00B56A5F">
        <w:tc>
          <w:tcPr>
            <w:tcW w:w="712" w:type="dxa"/>
            <w:vAlign w:val="center"/>
          </w:tcPr>
          <w:p w14:paraId="09C1D965" w14:textId="219EE0EE"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21</w:t>
            </w:r>
          </w:p>
        </w:tc>
        <w:tc>
          <w:tcPr>
            <w:tcW w:w="1279" w:type="dxa"/>
            <w:vAlign w:val="center"/>
          </w:tcPr>
          <w:p w14:paraId="6CBDBBE0" w14:textId="7E60274F"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Măng cụt</w:t>
            </w:r>
          </w:p>
        </w:tc>
        <w:tc>
          <w:tcPr>
            <w:tcW w:w="3382" w:type="dxa"/>
          </w:tcPr>
          <w:p w14:paraId="159E4354" w14:textId="77777777" w:rsidR="00B56A5F" w:rsidRPr="00993484" w:rsidRDefault="00B56A5F" w:rsidP="00CD6B0E">
            <w:pPr>
              <w:spacing w:before="120" w:after="120"/>
              <w:rPr>
                <w:rFonts w:ascii="Times New Roman" w:hAnsi="Times New Roman" w:cs="Times New Roman"/>
                <w:bCs/>
                <w:color w:val="000000" w:themeColor="text1"/>
                <w:sz w:val="26"/>
                <w:szCs w:val="26"/>
                <w:highlight w:val="yellow"/>
              </w:rPr>
            </w:pPr>
          </w:p>
        </w:tc>
        <w:tc>
          <w:tcPr>
            <w:tcW w:w="3756" w:type="dxa"/>
          </w:tcPr>
          <w:p w14:paraId="7C0B704D" w14:textId="764B48B5" w:rsidR="00B56A5F" w:rsidRPr="00993484" w:rsidRDefault="00B56A5F" w:rsidP="00CD6B0E">
            <w:pPr>
              <w:spacing w:before="120" w:after="120"/>
              <w:rPr>
                <w:rFonts w:ascii="Times New Roman" w:hAnsi="Times New Roman" w:cs="Times New Roman"/>
                <w:b/>
                <w:sz w:val="26"/>
                <w:szCs w:val="26"/>
                <w:highlight w:val="yellow"/>
              </w:rPr>
            </w:pPr>
          </w:p>
        </w:tc>
        <w:tc>
          <w:tcPr>
            <w:tcW w:w="3667" w:type="dxa"/>
          </w:tcPr>
          <w:p w14:paraId="0E4B1112" w14:textId="77777777" w:rsidR="00B56A5F" w:rsidRPr="00285FB5" w:rsidRDefault="00B56A5F" w:rsidP="00CD6B0E">
            <w:pPr>
              <w:spacing w:before="120" w:after="120"/>
              <w:jc w:val="both"/>
              <w:rPr>
                <w:rFonts w:ascii="Times New Roman" w:hAnsi="Times New Roman" w:cs="Times New Roman"/>
                <w:bCs/>
                <w:iCs/>
                <w:color w:val="000000" w:themeColor="text1"/>
                <w:sz w:val="26"/>
                <w:szCs w:val="26"/>
              </w:rPr>
            </w:pPr>
            <w:r w:rsidRPr="00285FB5">
              <w:rPr>
                <w:rFonts w:ascii="Times New Roman" w:hAnsi="Times New Roman" w:cs="Times New Roman"/>
                <w:bCs/>
                <w:iCs/>
                <w:color w:val="000000" w:themeColor="text1"/>
                <w:sz w:val="26"/>
                <w:szCs w:val="26"/>
              </w:rPr>
              <w:t>- Quy trình kỹ thuật sản xuất cây măng cụt ban hành kèm theo Quyết định số 46/2024/QĐ-UBND ngày 31/10/2024 của Ủy ban nhân dân tỉnh Sóc Trăng;</w:t>
            </w:r>
          </w:p>
          <w:p w14:paraId="70DA9B08" w14:textId="77777777" w:rsidR="00B56A5F" w:rsidRPr="00285FB5" w:rsidRDefault="00B56A5F" w:rsidP="00CD6B0E">
            <w:pPr>
              <w:spacing w:before="120" w:after="120"/>
              <w:jc w:val="both"/>
              <w:rPr>
                <w:rFonts w:ascii="Times New Roman" w:hAnsi="Times New Roman" w:cs="Times New Roman"/>
                <w:bCs/>
                <w:iCs/>
                <w:color w:val="000000" w:themeColor="text1"/>
                <w:sz w:val="26"/>
                <w:szCs w:val="26"/>
              </w:rPr>
            </w:pPr>
            <w:r w:rsidRPr="00285FB5">
              <w:rPr>
                <w:rFonts w:ascii="Times New Roman" w:hAnsi="Times New Roman" w:cs="Times New Roman"/>
                <w:bCs/>
                <w:iCs/>
                <w:color w:val="000000" w:themeColor="text1"/>
                <w:sz w:val="26"/>
                <w:szCs w:val="26"/>
              </w:rPr>
              <w:t>- Quy trình kỹ thuật sản xuất cây măng cụt ban hành kèm theo Quyết định số 81/2024/QĐ-UBND ngày 17/12/2024 của Ủy ban nhân dân tỉnh Kon Tum ban hành quy trình sản xuất một số loại cây trồng, vật nuôi là thủy sản trên địa bàn tỉnh Kon Tum;</w:t>
            </w:r>
          </w:p>
          <w:p w14:paraId="5989EE54" w14:textId="2B6A04B9" w:rsidR="00B56A5F" w:rsidRPr="00B35D2B" w:rsidRDefault="00B56A5F" w:rsidP="00B35D2B">
            <w:pPr>
              <w:spacing w:before="120" w:after="120"/>
              <w:ind w:firstLine="27"/>
              <w:jc w:val="both"/>
              <w:rPr>
                <w:rFonts w:ascii="Times New Roman" w:hAnsi="Times New Roman" w:cs="Times New Roman"/>
                <w:bCs/>
                <w:color w:val="000000" w:themeColor="text1"/>
                <w:sz w:val="26"/>
                <w:szCs w:val="26"/>
                <w:lang w:val="vi-VN"/>
              </w:rPr>
            </w:pPr>
            <w:r w:rsidRPr="00285FB5">
              <w:rPr>
                <w:rFonts w:ascii="Times New Roman" w:hAnsi="Times New Roman" w:cs="Times New Roman"/>
                <w:bCs/>
                <w:color w:val="000000" w:themeColor="text1"/>
                <w:sz w:val="26"/>
                <w:szCs w:val="26"/>
              </w:rPr>
              <w:lastRenderedPageBreak/>
              <w:t>- Quy trình kỹ thuật và định mức kinh tế kỹ thuật trên cây măng cụt ban hành kèm theo Quyết định số 4226/QĐ-UBND ngày 27/11/2017 của Ủy ban nhân dân tỉnh Đồ</w:t>
            </w:r>
            <w:r>
              <w:rPr>
                <w:rFonts w:ascii="Times New Roman" w:hAnsi="Times New Roman" w:cs="Times New Roman"/>
                <w:bCs/>
                <w:color w:val="000000" w:themeColor="text1"/>
                <w:sz w:val="26"/>
                <w:szCs w:val="26"/>
              </w:rPr>
              <w:t xml:space="preserve">ng </w:t>
            </w:r>
            <w:r>
              <w:rPr>
                <w:rFonts w:ascii="Times New Roman" w:hAnsi="Times New Roman" w:cs="Times New Roman"/>
                <w:bCs/>
                <w:color w:val="000000" w:themeColor="text1"/>
                <w:sz w:val="26"/>
                <w:szCs w:val="26"/>
                <w:lang w:val="vi-VN"/>
              </w:rPr>
              <w:t>Nai.</w:t>
            </w:r>
          </w:p>
        </w:tc>
        <w:tc>
          <w:tcPr>
            <w:tcW w:w="2273" w:type="dxa"/>
          </w:tcPr>
          <w:p w14:paraId="195BEACC" w14:textId="77777777" w:rsidR="00B56A5F" w:rsidRPr="00B56A5F" w:rsidRDefault="00B56A5F" w:rsidP="00B56A5F">
            <w:pPr>
              <w:spacing w:before="120" w:after="120"/>
              <w:rPr>
                <w:rFonts w:ascii="Times New Roman" w:hAnsi="Times New Roman" w:cs="Times New Roman"/>
                <w:bCs/>
                <w:color w:val="000000" w:themeColor="text1"/>
                <w:sz w:val="26"/>
                <w:szCs w:val="26"/>
              </w:rPr>
            </w:pPr>
            <w:r w:rsidRPr="00B56A5F">
              <w:rPr>
                <w:rFonts w:ascii="Times New Roman" w:hAnsi="Times New Roman" w:cs="Times New Roman"/>
                <w:bCs/>
                <w:color w:val="000000" w:themeColor="text1"/>
                <w:sz w:val="26"/>
                <w:szCs w:val="26"/>
              </w:rPr>
              <w:lastRenderedPageBreak/>
              <w:t xml:space="preserve">- Viện Nghiên cứu Cây ăn quả miền Nam (2003). </w:t>
            </w:r>
            <w:r w:rsidRPr="00B56A5F">
              <w:rPr>
                <w:rFonts w:ascii="Times New Roman" w:hAnsi="Times New Roman" w:cs="Times New Roman"/>
                <w:bCs/>
                <w:i/>
                <w:color w:val="000000" w:themeColor="text1"/>
                <w:sz w:val="26"/>
                <w:szCs w:val="26"/>
              </w:rPr>
              <w:t xml:space="preserve">Sổ tay kỹ thuật trồng cây ăn quả miền trung và miền Nam, </w:t>
            </w:r>
            <w:r w:rsidRPr="00B56A5F">
              <w:rPr>
                <w:rFonts w:ascii="Times New Roman" w:hAnsi="Times New Roman" w:cs="Times New Roman"/>
                <w:bCs/>
                <w:color w:val="000000" w:themeColor="text1"/>
                <w:sz w:val="26"/>
                <w:szCs w:val="26"/>
              </w:rPr>
              <w:t>Nhà xuất bản Nông nghiệp, Hà Nội.</w:t>
            </w:r>
          </w:p>
          <w:p w14:paraId="2D27F481" w14:textId="77777777" w:rsidR="00B56A5F" w:rsidRPr="00285FB5" w:rsidRDefault="00B56A5F" w:rsidP="00CD6B0E">
            <w:pPr>
              <w:spacing w:before="120" w:after="120"/>
              <w:jc w:val="both"/>
              <w:rPr>
                <w:rFonts w:ascii="Times New Roman" w:hAnsi="Times New Roman" w:cs="Times New Roman"/>
                <w:bCs/>
                <w:iCs/>
                <w:color w:val="000000" w:themeColor="text1"/>
                <w:sz w:val="26"/>
                <w:szCs w:val="26"/>
              </w:rPr>
            </w:pPr>
          </w:p>
        </w:tc>
      </w:tr>
      <w:tr w:rsidR="00B56A5F" w:rsidRPr="00285FB5" w14:paraId="21407352" w14:textId="79A0E2D6" w:rsidTr="00B56A5F">
        <w:tc>
          <w:tcPr>
            <w:tcW w:w="712" w:type="dxa"/>
            <w:vAlign w:val="center"/>
          </w:tcPr>
          <w:p w14:paraId="6E4D5EFA" w14:textId="703A8425"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22</w:t>
            </w:r>
          </w:p>
        </w:tc>
        <w:tc>
          <w:tcPr>
            <w:tcW w:w="1279" w:type="dxa"/>
            <w:vAlign w:val="center"/>
          </w:tcPr>
          <w:p w14:paraId="29419827" w14:textId="7DBBDC57"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Mít</w:t>
            </w:r>
          </w:p>
        </w:tc>
        <w:tc>
          <w:tcPr>
            <w:tcW w:w="3382" w:type="dxa"/>
          </w:tcPr>
          <w:p w14:paraId="063370EF" w14:textId="77777777" w:rsidR="00B56A5F" w:rsidRPr="00285FB5" w:rsidRDefault="00B56A5F" w:rsidP="00CD6B0E">
            <w:pPr>
              <w:spacing w:before="120" w:after="120"/>
              <w:rPr>
                <w:rFonts w:ascii="Times New Roman" w:hAnsi="Times New Roman" w:cs="Times New Roman"/>
                <w:bCs/>
                <w:color w:val="000000" w:themeColor="text1"/>
                <w:sz w:val="26"/>
                <w:szCs w:val="26"/>
              </w:rPr>
            </w:pPr>
          </w:p>
        </w:tc>
        <w:tc>
          <w:tcPr>
            <w:tcW w:w="3756" w:type="dxa"/>
          </w:tcPr>
          <w:p w14:paraId="7E585FC3" w14:textId="2F428423" w:rsidR="00B56A5F" w:rsidRPr="00285FB5" w:rsidRDefault="00B56A5F" w:rsidP="00CD6B0E">
            <w:pPr>
              <w:spacing w:before="120" w:after="120"/>
              <w:rPr>
                <w:rFonts w:ascii="Times New Roman" w:hAnsi="Times New Roman" w:cs="Times New Roman"/>
                <w:b/>
                <w:sz w:val="26"/>
                <w:szCs w:val="26"/>
              </w:rPr>
            </w:pPr>
          </w:p>
        </w:tc>
        <w:tc>
          <w:tcPr>
            <w:tcW w:w="3667" w:type="dxa"/>
          </w:tcPr>
          <w:p w14:paraId="26F89F0C" w14:textId="77777777" w:rsidR="00B56A5F" w:rsidRPr="00285FB5" w:rsidRDefault="00B56A5F" w:rsidP="00BE756C">
            <w:pPr>
              <w:spacing w:after="120"/>
              <w:ind w:firstLine="27"/>
              <w:jc w:val="both"/>
              <w:rPr>
                <w:rFonts w:ascii="Times New Roman" w:hAnsi="Times New Roman" w:cs="Times New Roman"/>
                <w:bCs/>
                <w:color w:val="000000" w:themeColor="text1"/>
                <w:sz w:val="26"/>
                <w:szCs w:val="26"/>
              </w:rPr>
            </w:pPr>
            <w:r w:rsidRPr="00285FB5">
              <w:rPr>
                <w:rFonts w:ascii="Times New Roman" w:hAnsi="Times New Roman" w:cs="Times New Roman"/>
                <w:bCs/>
                <w:iCs/>
                <w:color w:val="000000" w:themeColor="text1"/>
                <w:sz w:val="26"/>
                <w:szCs w:val="26"/>
              </w:rPr>
              <w:t xml:space="preserve">- Quy trình kỹ thuật sản xuất cây mít ban hành kèm theo Quyết định số </w:t>
            </w:r>
            <w:r w:rsidRPr="00285FB5">
              <w:rPr>
                <w:rFonts w:ascii="Times New Roman" w:hAnsi="Times New Roman" w:cs="Times New Roman"/>
                <w:bCs/>
                <w:iCs/>
                <w:color w:val="000000" w:themeColor="text1"/>
                <w:sz w:val="26"/>
                <w:szCs w:val="26"/>
                <w:lang w:val="vi-VN"/>
              </w:rPr>
              <w:t>33</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19</w:t>
            </w:r>
            <w:r w:rsidRPr="00285FB5">
              <w:rPr>
                <w:rFonts w:ascii="Times New Roman" w:hAnsi="Times New Roman" w:cs="Times New Roman"/>
                <w:bCs/>
                <w:iCs/>
                <w:color w:val="000000" w:themeColor="text1"/>
                <w:sz w:val="26"/>
                <w:szCs w:val="26"/>
              </w:rPr>
              <w:t xml:space="preserve">/12/2024 của Ủy ban nhân dân </w:t>
            </w:r>
            <w:r w:rsidRPr="00285FB5">
              <w:rPr>
                <w:rFonts w:ascii="Times New Roman" w:hAnsi="Times New Roman" w:cs="Times New Roman"/>
                <w:bCs/>
                <w:iCs/>
                <w:color w:val="000000" w:themeColor="text1"/>
                <w:sz w:val="26"/>
                <w:szCs w:val="26"/>
                <w:lang w:val="vi-VN"/>
              </w:rPr>
              <w:t>thành phố Cần Thơ</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color w:val="000000" w:themeColor="text1"/>
                <w:sz w:val="26"/>
                <w:szCs w:val="26"/>
              </w:rPr>
              <w:t xml:space="preserve"> </w:t>
            </w:r>
          </w:p>
          <w:p w14:paraId="70E5216E" w14:textId="4A38F6A6" w:rsidR="00B56A5F" w:rsidRPr="00BE756C" w:rsidRDefault="00B56A5F" w:rsidP="00BE756C">
            <w:pPr>
              <w:spacing w:after="120"/>
              <w:ind w:firstLine="27"/>
              <w:jc w:val="both"/>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rPr>
              <w:t>- Quy trình kỹ thuật và định mức kinh tế kỹ thuật trên cây mít ban hành kèm theo Quyết định số 4226/QĐ-UBND ngày 27/11/2017 của UBND tỉnh Đồng Nai.</w:t>
            </w:r>
          </w:p>
        </w:tc>
        <w:tc>
          <w:tcPr>
            <w:tcW w:w="2273" w:type="dxa"/>
          </w:tcPr>
          <w:p w14:paraId="372A2EDF" w14:textId="1C9F8874" w:rsidR="00B56A5F" w:rsidRPr="00285FB5" w:rsidRDefault="00B56A5F" w:rsidP="00B56A5F">
            <w:pPr>
              <w:spacing w:after="120"/>
              <w:jc w:val="both"/>
              <w:rPr>
                <w:rFonts w:ascii="Times New Roman" w:hAnsi="Times New Roman" w:cs="Times New Roman"/>
                <w:bCs/>
                <w:iCs/>
                <w:color w:val="000000" w:themeColor="text1"/>
                <w:sz w:val="26"/>
                <w:szCs w:val="26"/>
              </w:rPr>
            </w:pPr>
            <w:r w:rsidRPr="00B56A5F">
              <w:rPr>
                <w:rFonts w:ascii="Times New Roman" w:hAnsi="Times New Roman" w:cs="Times New Roman"/>
                <w:bCs/>
                <w:color w:val="000000" w:themeColor="text1"/>
                <w:sz w:val="26"/>
                <w:szCs w:val="26"/>
              </w:rPr>
              <w:t xml:space="preserve">GS. Nguyễn Công Hậu (2000). </w:t>
            </w:r>
            <w:r w:rsidRPr="00B56A5F">
              <w:rPr>
                <w:rFonts w:ascii="Times New Roman" w:hAnsi="Times New Roman" w:cs="Times New Roman"/>
                <w:bCs/>
                <w:i/>
                <w:color w:val="000000" w:themeColor="text1"/>
                <w:sz w:val="26"/>
                <w:szCs w:val="26"/>
              </w:rPr>
              <w:t xml:space="preserve">Trồng mít, </w:t>
            </w:r>
            <w:r w:rsidRPr="00B56A5F">
              <w:rPr>
                <w:rFonts w:ascii="Times New Roman" w:hAnsi="Times New Roman" w:cs="Times New Roman"/>
                <w:bCs/>
                <w:color w:val="000000" w:themeColor="text1"/>
                <w:sz w:val="26"/>
                <w:szCs w:val="26"/>
              </w:rPr>
              <w:t>Nhà xuất bản Nông nghiệp, Hà Nội</w:t>
            </w:r>
          </w:p>
        </w:tc>
      </w:tr>
      <w:tr w:rsidR="00B56A5F" w:rsidRPr="00285FB5" w14:paraId="7B0B6D8D" w14:textId="0CA6D2AB" w:rsidTr="00B56A5F">
        <w:tc>
          <w:tcPr>
            <w:tcW w:w="712" w:type="dxa"/>
            <w:vAlign w:val="center"/>
          </w:tcPr>
          <w:p w14:paraId="4094DC18" w14:textId="5CC39076"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23</w:t>
            </w:r>
          </w:p>
        </w:tc>
        <w:tc>
          <w:tcPr>
            <w:tcW w:w="1279" w:type="dxa"/>
            <w:vAlign w:val="center"/>
          </w:tcPr>
          <w:p w14:paraId="29CC4D40" w14:textId="280E5E1A"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Nhãn</w:t>
            </w:r>
          </w:p>
        </w:tc>
        <w:tc>
          <w:tcPr>
            <w:tcW w:w="3382" w:type="dxa"/>
          </w:tcPr>
          <w:p w14:paraId="0A71D1E8" w14:textId="77777777" w:rsidR="00B56A5F" w:rsidRPr="00EC3803" w:rsidRDefault="00B56A5F" w:rsidP="00FE17D2">
            <w:pPr>
              <w:spacing w:after="120"/>
              <w:jc w:val="both"/>
              <w:rPr>
                <w:rFonts w:ascii="Times New Roman" w:hAnsi="Times New Roman" w:cs="Times New Roman"/>
                <w:color w:val="000000" w:themeColor="text1"/>
                <w:spacing w:val="4"/>
                <w:sz w:val="26"/>
                <w:szCs w:val="26"/>
                <w:lang w:val="vi-VN"/>
              </w:rPr>
            </w:pPr>
            <w:r w:rsidRPr="00285FB5">
              <w:rPr>
                <w:rFonts w:ascii="Times New Roman" w:hAnsi="Times New Roman" w:cs="Times New Roman"/>
                <w:color w:val="000000" w:themeColor="text1"/>
                <w:spacing w:val="4"/>
                <w:sz w:val="26"/>
                <w:szCs w:val="26"/>
              </w:rPr>
              <w:t xml:space="preserve">- Quy trình kỹ thuật và sổ tay hướng dẫn kỹ thuật canh tác nhãn VietGAP theo hướng hữu cơ thuộc Dự án “Xây dựng mô hình sản xuất nhãn VietGAP theo hướng </w:t>
            </w:r>
            <w:r w:rsidRPr="00285FB5">
              <w:rPr>
                <w:rFonts w:ascii="Times New Roman" w:hAnsi="Times New Roman" w:cs="Times New Roman"/>
                <w:color w:val="000000" w:themeColor="text1"/>
                <w:spacing w:val="4"/>
                <w:sz w:val="26"/>
                <w:szCs w:val="26"/>
              </w:rPr>
              <w:lastRenderedPageBreak/>
              <w:t>hữu cơ tại tỉnh Bà Rị</w:t>
            </w:r>
            <w:r>
              <w:rPr>
                <w:rFonts w:ascii="Times New Roman" w:hAnsi="Times New Roman" w:cs="Times New Roman"/>
                <w:color w:val="000000" w:themeColor="text1"/>
                <w:spacing w:val="4"/>
                <w:sz w:val="26"/>
                <w:szCs w:val="26"/>
              </w:rPr>
              <w:t>a – Vũng Tàu”</w:t>
            </w:r>
            <w:r>
              <w:rPr>
                <w:rFonts w:ascii="Times New Roman" w:hAnsi="Times New Roman" w:cs="Times New Roman"/>
                <w:color w:val="000000" w:themeColor="text1"/>
                <w:spacing w:val="4"/>
                <w:sz w:val="26"/>
                <w:szCs w:val="26"/>
                <w:lang w:val="vi-VN"/>
              </w:rPr>
              <w:t>.</w:t>
            </w:r>
          </w:p>
          <w:p w14:paraId="18FB6D48" w14:textId="4B8E77AD" w:rsidR="00B56A5F" w:rsidRPr="00285FB5" w:rsidRDefault="00B56A5F" w:rsidP="00CD6B0E">
            <w:pPr>
              <w:spacing w:before="120" w:after="120"/>
              <w:rPr>
                <w:rFonts w:ascii="Times New Roman" w:hAnsi="Times New Roman" w:cs="Times New Roman"/>
                <w:color w:val="000000" w:themeColor="text1"/>
                <w:spacing w:val="4"/>
                <w:sz w:val="26"/>
                <w:szCs w:val="26"/>
              </w:rPr>
            </w:pPr>
            <w:r w:rsidRPr="00285FB5">
              <w:rPr>
                <w:rFonts w:ascii="Times New Roman" w:hAnsi="Times New Roman" w:cs="Times New Roman"/>
                <w:bCs/>
                <w:color w:val="000000" w:themeColor="text1"/>
                <w:sz w:val="26"/>
                <w:szCs w:val="26"/>
              </w:rPr>
              <w:t>- Tài liệu tập huấn kỹ thuật “Quy trình chăm sóc, kỹ thuật xử lý ra hoa và ra hoa trái vụ cây nhãn” của Trung tâm Thông tin và Ứng dụng Khoa học và Công nghệ - Sở Khoa học và Công nghệ tỉnh Bà Rị</w:t>
            </w:r>
            <w:r>
              <w:rPr>
                <w:rFonts w:ascii="Times New Roman" w:hAnsi="Times New Roman" w:cs="Times New Roman"/>
                <w:bCs/>
                <w:color w:val="000000" w:themeColor="text1"/>
                <w:sz w:val="26"/>
                <w:szCs w:val="26"/>
              </w:rPr>
              <w:t xml:space="preserve">a - Vũng </w:t>
            </w:r>
            <w:r>
              <w:rPr>
                <w:rFonts w:ascii="Times New Roman" w:hAnsi="Times New Roman" w:cs="Times New Roman"/>
                <w:bCs/>
                <w:color w:val="000000" w:themeColor="text1"/>
                <w:sz w:val="26"/>
                <w:szCs w:val="26"/>
                <w:lang w:val="vi-VN"/>
              </w:rPr>
              <w:t>Tàu.</w:t>
            </w:r>
          </w:p>
        </w:tc>
        <w:tc>
          <w:tcPr>
            <w:tcW w:w="3756" w:type="dxa"/>
          </w:tcPr>
          <w:p w14:paraId="11BC9406" w14:textId="275F29C1" w:rsidR="00B56A5F" w:rsidRPr="00285FB5" w:rsidRDefault="00B56A5F" w:rsidP="00CD6B0E">
            <w:pPr>
              <w:spacing w:before="120" w:after="120"/>
              <w:rPr>
                <w:rFonts w:ascii="Times New Roman" w:hAnsi="Times New Roman" w:cs="Times New Roman"/>
                <w:color w:val="000000" w:themeColor="text1"/>
                <w:spacing w:val="4"/>
                <w:sz w:val="26"/>
                <w:szCs w:val="26"/>
              </w:rPr>
            </w:pPr>
          </w:p>
        </w:tc>
        <w:tc>
          <w:tcPr>
            <w:tcW w:w="3667" w:type="dxa"/>
          </w:tcPr>
          <w:p w14:paraId="05E23776" w14:textId="71D09500" w:rsidR="00B56A5F" w:rsidRDefault="00B56A5F" w:rsidP="00CD6B0E">
            <w:pPr>
              <w:spacing w:before="120" w:after="120"/>
              <w:rPr>
                <w:rFonts w:ascii="Times New Roman" w:hAnsi="Times New Roman" w:cs="Times New Roman"/>
                <w:bCs/>
                <w:color w:val="000000" w:themeColor="text1"/>
                <w:sz w:val="26"/>
                <w:szCs w:val="26"/>
              </w:rPr>
            </w:pPr>
            <w:r>
              <w:rPr>
                <w:rFonts w:ascii="Times New Roman" w:hAnsi="Times New Roman" w:cs="Times New Roman"/>
                <w:color w:val="000000" w:themeColor="text1"/>
                <w:spacing w:val="4"/>
                <w:sz w:val="26"/>
                <w:szCs w:val="26"/>
                <w:lang w:val="vi-VN"/>
              </w:rPr>
              <w:t xml:space="preserve">- </w:t>
            </w:r>
            <w:r w:rsidRPr="00285FB5">
              <w:rPr>
                <w:rFonts w:ascii="Times New Roman" w:hAnsi="Times New Roman" w:cs="Times New Roman"/>
                <w:color w:val="000000" w:themeColor="text1"/>
                <w:spacing w:val="4"/>
                <w:sz w:val="26"/>
                <w:szCs w:val="26"/>
              </w:rPr>
              <w:t xml:space="preserve">Quy trình kỹ thuật xử lý ra hoa trái vụ cho cây nhãn các tỉnh Nam bộ được công nhận tiến bộ kỹ thuật lĩnh vực trồng trọt tại Quyết định số 263/QĐ-TT-VPPN ngày 27/12/2021 của </w:t>
            </w:r>
            <w:r w:rsidRPr="00285FB5">
              <w:rPr>
                <w:rFonts w:ascii="Times New Roman" w:hAnsi="Times New Roman" w:cs="Times New Roman"/>
                <w:color w:val="000000" w:themeColor="text1"/>
                <w:spacing w:val="4"/>
                <w:sz w:val="26"/>
                <w:szCs w:val="26"/>
              </w:rPr>
              <w:lastRenderedPageBreak/>
              <w:t>Cục Trồng trọt.</w:t>
            </w:r>
            <w:r w:rsidRPr="00285FB5">
              <w:rPr>
                <w:rFonts w:ascii="Times New Roman" w:hAnsi="Times New Roman" w:cs="Times New Roman"/>
                <w:bCs/>
                <w:color w:val="000000" w:themeColor="text1"/>
                <w:sz w:val="26"/>
                <w:szCs w:val="26"/>
              </w:rPr>
              <w:t xml:space="preserve"> </w:t>
            </w:r>
          </w:p>
          <w:p w14:paraId="5F41D168" w14:textId="36AC2A5E"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 Hướng dẫn Quy trình kỹ thuật trồng và chăm sóc cây nhãn tại Văn bản số 60/HD-SNN của Sở Nông nghiệp và Phát triển nông thôn tỉnh Trà Vinh.</w:t>
            </w:r>
          </w:p>
        </w:tc>
        <w:tc>
          <w:tcPr>
            <w:tcW w:w="2273" w:type="dxa"/>
          </w:tcPr>
          <w:p w14:paraId="1F33CE5A" w14:textId="77777777" w:rsidR="00B56A5F" w:rsidRPr="00285FB5" w:rsidRDefault="00B56A5F" w:rsidP="00CD6B0E">
            <w:pPr>
              <w:spacing w:after="120"/>
              <w:jc w:val="both"/>
              <w:rPr>
                <w:rFonts w:ascii="Times New Roman" w:hAnsi="Times New Roman" w:cs="Times New Roman"/>
                <w:color w:val="000000" w:themeColor="text1"/>
                <w:spacing w:val="4"/>
                <w:sz w:val="26"/>
                <w:szCs w:val="26"/>
              </w:rPr>
            </w:pPr>
          </w:p>
        </w:tc>
      </w:tr>
      <w:tr w:rsidR="00B56A5F" w:rsidRPr="00285FB5" w14:paraId="5DF65545" w14:textId="6EEDE22C" w:rsidTr="00B56A5F">
        <w:tc>
          <w:tcPr>
            <w:tcW w:w="712" w:type="dxa"/>
            <w:vAlign w:val="center"/>
          </w:tcPr>
          <w:p w14:paraId="0076B436" w14:textId="1D37D311"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24</w:t>
            </w:r>
          </w:p>
        </w:tc>
        <w:tc>
          <w:tcPr>
            <w:tcW w:w="1279" w:type="dxa"/>
            <w:vAlign w:val="center"/>
          </w:tcPr>
          <w:p w14:paraId="64EC2400" w14:textId="46F60E3B"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Nhàu</w:t>
            </w:r>
          </w:p>
        </w:tc>
        <w:tc>
          <w:tcPr>
            <w:tcW w:w="3382" w:type="dxa"/>
          </w:tcPr>
          <w:p w14:paraId="0355E5E7" w14:textId="77777777" w:rsidR="00B56A5F" w:rsidRPr="00285FB5" w:rsidRDefault="00B56A5F" w:rsidP="00CD6B0E">
            <w:pPr>
              <w:spacing w:before="120" w:after="120"/>
              <w:rPr>
                <w:rFonts w:ascii="Times New Roman" w:hAnsi="Times New Roman" w:cs="Times New Roman"/>
                <w:bCs/>
                <w:color w:val="000000" w:themeColor="text1"/>
                <w:sz w:val="26"/>
                <w:szCs w:val="26"/>
              </w:rPr>
            </w:pPr>
          </w:p>
        </w:tc>
        <w:tc>
          <w:tcPr>
            <w:tcW w:w="3756" w:type="dxa"/>
          </w:tcPr>
          <w:p w14:paraId="0612685B" w14:textId="6B39CB1C" w:rsidR="00B56A5F" w:rsidRPr="00285FB5" w:rsidRDefault="00B56A5F" w:rsidP="00CD6B0E">
            <w:pPr>
              <w:spacing w:before="120" w:after="120"/>
              <w:rPr>
                <w:rFonts w:ascii="Times New Roman" w:hAnsi="Times New Roman" w:cs="Times New Roman"/>
                <w:bCs/>
                <w:color w:val="000000" w:themeColor="text1"/>
                <w:sz w:val="26"/>
                <w:szCs w:val="26"/>
              </w:rPr>
            </w:pPr>
          </w:p>
        </w:tc>
        <w:tc>
          <w:tcPr>
            <w:tcW w:w="3667" w:type="dxa"/>
          </w:tcPr>
          <w:p w14:paraId="4C3D125D" w14:textId="228D9276" w:rsidR="00B56A5F" w:rsidRPr="00285FB5" w:rsidRDefault="00B56A5F" w:rsidP="00CD6B0E">
            <w:pPr>
              <w:spacing w:before="120" w:after="120"/>
              <w:rPr>
                <w:rFonts w:ascii="Times New Roman" w:hAnsi="Times New Roman" w:cs="Times New Roman"/>
                <w:b/>
                <w:sz w:val="26"/>
                <w:szCs w:val="26"/>
              </w:rPr>
            </w:pPr>
          </w:p>
        </w:tc>
        <w:tc>
          <w:tcPr>
            <w:tcW w:w="2273" w:type="dxa"/>
          </w:tcPr>
          <w:p w14:paraId="4AAFB2AB" w14:textId="2C3877F5"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Khảo sát quy trình sản xuất nhàu tại các vùng trồng tập trung tại tỉnh Bà Rịa – Vũng Tàu.</w:t>
            </w:r>
          </w:p>
        </w:tc>
      </w:tr>
      <w:tr w:rsidR="00B56A5F" w:rsidRPr="00285FB5" w14:paraId="6F605FCF" w14:textId="300C7111" w:rsidTr="00B56A5F">
        <w:tc>
          <w:tcPr>
            <w:tcW w:w="712" w:type="dxa"/>
            <w:vAlign w:val="center"/>
          </w:tcPr>
          <w:p w14:paraId="4E322FF3" w14:textId="792223F4"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25</w:t>
            </w:r>
          </w:p>
        </w:tc>
        <w:tc>
          <w:tcPr>
            <w:tcW w:w="1279" w:type="dxa"/>
            <w:vAlign w:val="center"/>
          </w:tcPr>
          <w:p w14:paraId="76666F17" w14:textId="445579AA"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Nho</w:t>
            </w:r>
          </w:p>
        </w:tc>
        <w:tc>
          <w:tcPr>
            <w:tcW w:w="3382" w:type="dxa"/>
          </w:tcPr>
          <w:p w14:paraId="62841480" w14:textId="77777777" w:rsidR="00B56A5F" w:rsidRPr="00285FB5" w:rsidRDefault="00B56A5F" w:rsidP="00CD6B0E">
            <w:pPr>
              <w:spacing w:before="120" w:after="120"/>
              <w:rPr>
                <w:rFonts w:ascii="Times New Roman" w:hAnsi="Times New Roman" w:cs="Times New Roman"/>
                <w:b/>
                <w:sz w:val="26"/>
                <w:szCs w:val="26"/>
              </w:rPr>
            </w:pPr>
          </w:p>
        </w:tc>
        <w:tc>
          <w:tcPr>
            <w:tcW w:w="3756" w:type="dxa"/>
          </w:tcPr>
          <w:p w14:paraId="4CF7BEDE" w14:textId="4982359C" w:rsidR="00B56A5F" w:rsidRPr="00285FB5" w:rsidRDefault="00B56A5F" w:rsidP="00CD6B0E">
            <w:pPr>
              <w:spacing w:before="120" w:after="120"/>
              <w:rPr>
                <w:rFonts w:ascii="Times New Roman" w:hAnsi="Times New Roman" w:cs="Times New Roman"/>
                <w:b/>
                <w:sz w:val="26"/>
                <w:szCs w:val="26"/>
              </w:rPr>
            </w:pPr>
          </w:p>
        </w:tc>
        <w:tc>
          <w:tcPr>
            <w:tcW w:w="3667" w:type="dxa"/>
          </w:tcPr>
          <w:p w14:paraId="318B20A3" w14:textId="77777777" w:rsidR="00B56A5F" w:rsidRPr="00285FB5" w:rsidRDefault="00B56A5F" w:rsidP="00EC3803">
            <w:pPr>
              <w:spacing w:before="120"/>
              <w:jc w:val="both"/>
              <w:rPr>
                <w:rFonts w:ascii="Times New Roman" w:hAnsi="Times New Roman" w:cs="Times New Roman"/>
                <w:bCs/>
                <w:iCs/>
                <w:color w:val="000000" w:themeColor="text1"/>
                <w:sz w:val="26"/>
                <w:szCs w:val="26"/>
              </w:rPr>
            </w:pPr>
            <w:r w:rsidRPr="00285FB5">
              <w:rPr>
                <w:rFonts w:ascii="Times New Roman" w:hAnsi="Times New Roman" w:cs="Times New Roman"/>
                <w:bCs/>
                <w:iCs/>
                <w:color w:val="000000" w:themeColor="text1"/>
                <w:sz w:val="26"/>
                <w:szCs w:val="26"/>
              </w:rPr>
              <w:t>- Quy trình kỹ thuật sản xuất cây nho ban hành kèm theo Quyết định số 2801/QĐ-UBND ngày 24/12/2024 của UBND tỉnh Hòa Bình;</w:t>
            </w:r>
          </w:p>
          <w:p w14:paraId="47E67697" w14:textId="416FED7F" w:rsidR="00B56A5F" w:rsidRPr="00285FB5" w:rsidRDefault="00B56A5F" w:rsidP="00EC3803">
            <w:pPr>
              <w:spacing w:before="120" w:after="120"/>
              <w:rPr>
                <w:rFonts w:ascii="Times New Roman" w:hAnsi="Times New Roman" w:cs="Times New Roman"/>
                <w:b/>
                <w:sz w:val="26"/>
                <w:szCs w:val="26"/>
              </w:rPr>
            </w:pPr>
            <w:r w:rsidRPr="00285FB5">
              <w:rPr>
                <w:rFonts w:ascii="Times New Roman" w:hAnsi="Times New Roman" w:cs="Times New Roman"/>
                <w:bCs/>
                <w:iCs/>
                <w:color w:val="000000" w:themeColor="text1"/>
                <w:sz w:val="26"/>
                <w:szCs w:val="26"/>
              </w:rPr>
              <w:t xml:space="preserve">- Tài liệu Kỹ thuật trồng nho an toàn của Trung tâm Khuyến </w:t>
            </w:r>
            <w:r w:rsidRPr="00285FB5">
              <w:rPr>
                <w:rFonts w:ascii="Times New Roman" w:hAnsi="Times New Roman" w:cs="Times New Roman"/>
                <w:bCs/>
                <w:iCs/>
                <w:color w:val="000000" w:themeColor="text1"/>
                <w:sz w:val="26"/>
                <w:szCs w:val="26"/>
              </w:rPr>
              <w:lastRenderedPageBreak/>
              <w:t>nông tỉnh Bình Thuận.</w:t>
            </w:r>
          </w:p>
        </w:tc>
        <w:tc>
          <w:tcPr>
            <w:tcW w:w="2273" w:type="dxa"/>
          </w:tcPr>
          <w:p w14:paraId="58055473" w14:textId="77777777" w:rsidR="00B56A5F" w:rsidRPr="00285FB5" w:rsidRDefault="00B56A5F" w:rsidP="00CD6B0E">
            <w:pPr>
              <w:spacing w:before="120"/>
              <w:jc w:val="both"/>
              <w:rPr>
                <w:rFonts w:ascii="Times New Roman" w:hAnsi="Times New Roman" w:cs="Times New Roman"/>
                <w:bCs/>
                <w:iCs/>
                <w:color w:val="000000" w:themeColor="text1"/>
                <w:sz w:val="26"/>
                <w:szCs w:val="26"/>
              </w:rPr>
            </w:pPr>
          </w:p>
        </w:tc>
      </w:tr>
      <w:tr w:rsidR="00B56A5F" w:rsidRPr="00285FB5" w14:paraId="16EBEE30" w14:textId="6D7D3A58" w:rsidTr="00B56A5F">
        <w:tc>
          <w:tcPr>
            <w:tcW w:w="712" w:type="dxa"/>
            <w:vAlign w:val="center"/>
          </w:tcPr>
          <w:p w14:paraId="5F488A0C" w14:textId="30238F25"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26</w:t>
            </w:r>
          </w:p>
        </w:tc>
        <w:tc>
          <w:tcPr>
            <w:tcW w:w="1279" w:type="dxa"/>
            <w:vAlign w:val="center"/>
          </w:tcPr>
          <w:p w14:paraId="7CE4E651" w14:textId="669F1238"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w:t>
            </w:r>
            <w:r w:rsidRPr="00285FB5">
              <w:rPr>
                <w:rFonts w:ascii="Times New Roman" w:hAnsi="Times New Roman" w:cs="Times New Roman"/>
                <w:iCs/>
                <w:sz w:val="26"/>
                <w:szCs w:val="26"/>
                <w:lang w:val="vi-VN"/>
              </w:rPr>
              <w:t>ây Ổi</w:t>
            </w:r>
          </w:p>
        </w:tc>
        <w:tc>
          <w:tcPr>
            <w:tcW w:w="3382" w:type="dxa"/>
          </w:tcPr>
          <w:p w14:paraId="011E6B6B" w14:textId="77777777" w:rsidR="00B56A5F" w:rsidRPr="00285FB5" w:rsidRDefault="00B56A5F" w:rsidP="00A34242">
            <w:pPr>
              <w:spacing w:after="120"/>
              <w:jc w:val="both"/>
              <w:rPr>
                <w:rFonts w:ascii="Times New Roman" w:hAnsi="Times New Roman" w:cs="Times New Roman"/>
                <w:bCs/>
                <w:color w:val="000000" w:themeColor="text1"/>
                <w:sz w:val="26"/>
                <w:szCs w:val="26"/>
                <w:lang w:val="vi-VN"/>
              </w:rPr>
            </w:pPr>
          </w:p>
        </w:tc>
        <w:tc>
          <w:tcPr>
            <w:tcW w:w="3756" w:type="dxa"/>
          </w:tcPr>
          <w:p w14:paraId="7948700E" w14:textId="3D4A6ADB" w:rsidR="00B56A5F" w:rsidRPr="00285FB5" w:rsidRDefault="00B56A5F" w:rsidP="00A34242">
            <w:pPr>
              <w:spacing w:after="120"/>
              <w:jc w:val="both"/>
              <w:rPr>
                <w:rFonts w:ascii="Times New Roman" w:hAnsi="Times New Roman" w:cs="Times New Roman"/>
                <w:bCs/>
                <w:color w:val="000000" w:themeColor="text1"/>
                <w:sz w:val="26"/>
                <w:szCs w:val="26"/>
                <w:lang w:val="vi-VN"/>
              </w:rPr>
            </w:pPr>
            <w:r w:rsidRPr="00285FB5">
              <w:rPr>
                <w:rFonts w:ascii="Times New Roman" w:hAnsi="Times New Roman" w:cs="Times New Roman"/>
                <w:bCs/>
                <w:color w:val="000000" w:themeColor="text1"/>
                <w:sz w:val="26"/>
                <w:szCs w:val="26"/>
                <w:lang w:val="vi-VN"/>
              </w:rPr>
              <w:t xml:space="preserve">Quy trình kỹ thuật trồng, chăm sóc, thu hoạch giống ổi Miền Đông 01 ban hành kèm theo Quyết định số 07/QĐ-TT ngày 10/5/2023 của Trung tâm Nghiên cứu Cây ăn quả miền Đông Nam </w:t>
            </w:r>
            <w:r>
              <w:rPr>
                <w:rFonts w:ascii="Times New Roman" w:hAnsi="Times New Roman" w:cs="Times New Roman"/>
                <w:bCs/>
                <w:color w:val="000000" w:themeColor="text1"/>
                <w:sz w:val="26"/>
                <w:szCs w:val="26"/>
                <w:lang w:val="vi-VN"/>
              </w:rPr>
              <w:t>bộ.</w:t>
            </w:r>
          </w:p>
          <w:p w14:paraId="6BA5BB00" w14:textId="77777777" w:rsidR="00B56A5F" w:rsidRPr="00285FB5" w:rsidRDefault="00B56A5F" w:rsidP="00CD6B0E">
            <w:pPr>
              <w:spacing w:before="120" w:after="120"/>
              <w:rPr>
                <w:rFonts w:ascii="Times New Roman" w:hAnsi="Times New Roman" w:cs="Times New Roman"/>
                <w:b/>
                <w:sz w:val="26"/>
                <w:szCs w:val="26"/>
              </w:rPr>
            </w:pPr>
          </w:p>
        </w:tc>
        <w:tc>
          <w:tcPr>
            <w:tcW w:w="3667" w:type="dxa"/>
          </w:tcPr>
          <w:p w14:paraId="54E2ABF6" w14:textId="6AEA244B"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bCs/>
                <w:color w:val="000000" w:themeColor="text1"/>
                <w:sz w:val="26"/>
                <w:szCs w:val="26"/>
                <w:lang w:val="vi-VN"/>
              </w:rPr>
              <w:t>Quy trình kỹ thuật và định mức kinh tế kỹ thuật trên cây ổi ban hành kèm theo Quyết định số 4226/QĐ-UBND ngày 27/11/2017 của Ủy ban nhân dân tỉnh Đồng Nai</w:t>
            </w:r>
            <w:r w:rsidRPr="00285FB5">
              <w:rPr>
                <w:rFonts w:ascii="Times New Roman" w:hAnsi="Times New Roman" w:cs="Times New Roman"/>
                <w:bCs/>
                <w:color w:val="000000" w:themeColor="text1"/>
                <w:sz w:val="26"/>
                <w:szCs w:val="26"/>
              </w:rPr>
              <w:t>.</w:t>
            </w:r>
          </w:p>
        </w:tc>
        <w:tc>
          <w:tcPr>
            <w:tcW w:w="2273" w:type="dxa"/>
          </w:tcPr>
          <w:p w14:paraId="2590BAFC" w14:textId="77777777" w:rsidR="00B56A5F" w:rsidRPr="00285FB5" w:rsidRDefault="00B56A5F" w:rsidP="00CD6B0E">
            <w:pPr>
              <w:spacing w:after="120"/>
              <w:jc w:val="both"/>
              <w:rPr>
                <w:rFonts w:ascii="Times New Roman" w:hAnsi="Times New Roman" w:cs="Times New Roman"/>
                <w:bCs/>
                <w:color w:val="000000" w:themeColor="text1"/>
                <w:sz w:val="26"/>
                <w:szCs w:val="26"/>
                <w:lang w:val="vi-VN"/>
              </w:rPr>
            </w:pPr>
          </w:p>
        </w:tc>
      </w:tr>
      <w:tr w:rsidR="00B56A5F" w:rsidRPr="00285FB5" w14:paraId="42203C06" w14:textId="04632BC6" w:rsidTr="00B56A5F">
        <w:tc>
          <w:tcPr>
            <w:tcW w:w="712" w:type="dxa"/>
            <w:vAlign w:val="center"/>
          </w:tcPr>
          <w:p w14:paraId="741D578A" w14:textId="0B84955C" w:rsidR="00B56A5F" w:rsidRPr="00285FB5" w:rsidRDefault="00B56A5F" w:rsidP="00CD6B0E">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27</w:t>
            </w:r>
          </w:p>
        </w:tc>
        <w:tc>
          <w:tcPr>
            <w:tcW w:w="1279" w:type="dxa"/>
            <w:vAlign w:val="center"/>
          </w:tcPr>
          <w:p w14:paraId="24B43A80" w14:textId="7B810484" w:rsidR="00B56A5F" w:rsidRPr="00285FB5" w:rsidRDefault="00B56A5F" w:rsidP="00CD6B0E">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w:t>
            </w:r>
            <w:r w:rsidRPr="00285FB5">
              <w:rPr>
                <w:rFonts w:ascii="Times New Roman" w:hAnsi="Times New Roman" w:cs="Times New Roman"/>
                <w:iCs/>
                <w:sz w:val="26"/>
                <w:szCs w:val="26"/>
                <w:lang w:val="vi-VN"/>
              </w:rPr>
              <w:t>ây Sa kê</w:t>
            </w:r>
          </w:p>
        </w:tc>
        <w:tc>
          <w:tcPr>
            <w:tcW w:w="3382" w:type="dxa"/>
          </w:tcPr>
          <w:p w14:paraId="3392077F" w14:textId="76B837C9" w:rsidR="00B56A5F" w:rsidRDefault="00B56A5F" w:rsidP="00FE17D2">
            <w:pPr>
              <w:spacing w:before="120" w:after="120"/>
              <w:rPr>
                <w:rFonts w:ascii="Times New Roman" w:hAnsi="Times New Roman" w:cs="Times New Roman"/>
                <w:bCs/>
                <w:color w:val="000000" w:themeColor="text1"/>
                <w:sz w:val="26"/>
                <w:szCs w:val="26"/>
              </w:rPr>
            </w:pPr>
          </w:p>
          <w:p w14:paraId="608D849A" w14:textId="20727036" w:rsidR="00B56A5F" w:rsidRPr="00285FB5" w:rsidRDefault="00B56A5F" w:rsidP="00CD6B0E">
            <w:pPr>
              <w:spacing w:before="120" w:after="120"/>
              <w:rPr>
                <w:rFonts w:ascii="Times New Roman" w:hAnsi="Times New Roman" w:cs="Times New Roman"/>
                <w:b/>
                <w:sz w:val="26"/>
                <w:szCs w:val="26"/>
              </w:rPr>
            </w:pPr>
          </w:p>
        </w:tc>
        <w:tc>
          <w:tcPr>
            <w:tcW w:w="3756" w:type="dxa"/>
          </w:tcPr>
          <w:p w14:paraId="41A35392" w14:textId="6526B1DC" w:rsidR="00B56A5F" w:rsidRPr="00285FB5" w:rsidRDefault="00B56A5F" w:rsidP="00CD6B0E">
            <w:pPr>
              <w:spacing w:before="120" w:after="120"/>
              <w:rPr>
                <w:rFonts w:ascii="Times New Roman" w:hAnsi="Times New Roman" w:cs="Times New Roman"/>
                <w:b/>
                <w:sz w:val="26"/>
                <w:szCs w:val="26"/>
              </w:rPr>
            </w:pPr>
          </w:p>
        </w:tc>
        <w:tc>
          <w:tcPr>
            <w:tcW w:w="3667" w:type="dxa"/>
          </w:tcPr>
          <w:p w14:paraId="5C3D98EA" w14:textId="3DC46556" w:rsidR="00B56A5F" w:rsidRPr="00C971D3" w:rsidRDefault="00B56A5F" w:rsidP="00C971D3">
            <w:pPr>
              <w:spacing w:before="120"/>
              <w:jc w:val="both"/>
              <w:rPr>
                <w:rFonts w:ascii="Times New Roman" w:hAnsi="Times New Roman" w:cs="Times New Roman"/>
                <w:bCs/>
                <w:color w:val="000000" w:themeColor="text1"/>
                <w:sz w:val="26"/>
                <w:szCs w:val="26"/>
                <w:lang w:val="vi-VN"/>
              </w:rPr>
            </w:pPr>
            <w:r w:rsidRPr="00285FB5">
              <w:rPr>
                <w:rFonts w:ascii="Times New Roman" w:hAnsi="Times New Roman" w:cs="Times New Roman"/>
                <w:bCs/>
                <w:color w:val="000000" w:themeColor="text1"/>
                <w:sz w:val="26"/>
                <w:szCs w:val="26"/>
              </w:rPr>
              <w:t>- Quy trình sản xuất cây sa kê ban hành kèm theo Quyết định số 33/2024/QĐ-UBND ngày 19/12/2024 của UBND thành phố Cầ</w:t>
            </w:r>
            <w:r>
              <w:rPr>
                <w:rFonts w:ascii="Times New Roman" w:hAnsi="Times New Roman" w:cs="Times New Roman"/>
                <w:bCs/>
                <w:color w:val="000000" w:themeColor="text1"/>
                <w:sz w:val="26"/>
                <w:szCs w:val="26"/>
              </w:rPr>
              <w:t xml:space="preserve">n </w:t>
            </w:r>
            <w:r>
              <w:rPr>
                <w:rFonts w:ascii="Times New Roman" w:hAnsi="Times New Roman" w:cs="Times New Roman"/>
                <w:bCs/>
                <w:color w:val="000000" w:themeColor="text1"/>
                <w:sz w:val="26"/>
                <w:szCs w:val="26"/>
                <w:lang w:val="vi-VN"/>
              </w:rPr>
              <w:t>Thơ.</w:t>
            </w:r>
          </w:p>
        </w:tc>
        <w:tc>
          <w:tcPr>
            <w:tcW w:w="2273" w:type="dxa"/>
          </w:tcPr>
          <w:p w14:paraId="18DB7307" w14:textId="14411940" w:rsidR="00B56A5F" w:rsidRPr="00285FB5" w:rsidRDefault="00B56A5F" w:rsidP="00CD6B0E">
            <w:pPr>
              <w:spacing w:before="120"/>
              <w:jc w:val="both"/>
              <w:rPr>
                <w:rFonts w:ascii="Times New Roman" w:hAnsi="Times New Roman" w:cs="Times New Roman"/>
                <w:bCs/>
                <w:color w:val="000000" w:themeColor="text1"/>
                <w:sz w:val="26"/>
                <w:szCs w:val="26"/>
              </w:rPr>
            </w:pPr>
            <w:r w:rsidRPr="00285FB5">
              <w:rPr>
                <w:rFonts w:ascii="Times New Roman" w:hAnsi="Times New Roman" w:cs="Times New Roman"/>
                <w:bCs/>
                <w:color w:val="000000" w:themeColor="text1"/>
                <w:sz w:val="26"/>
                <w:szCs w:val="26"/>
              </w:rPr>
              <w:t>Quy trình kỹ thuật trồng, chăm sóc sa kê của vùng trồng tại huyện Châu Đức, tỉnh Bà Rịa - Vũng Tàu.</w:t>
            </w:r>
          </w:p>
        </w:tc>
      </w:tr>
      <w:tr w:rsidR="00B56A5F" w:rsidRPr="00285FB5" w14:paraId="7D696489" w14:textId="7E9BCB74" w:rsidTr="00B56A5F">
        <w:tc>
          <w:tcPr>
            <w:tcW w:w="712" w:type="dxa"/>
            <w:vAlign w:val="center"/>
          </w:tcPr>
          <w:p w14:paraId="69AB850C" w14:textId="05A136AA"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28</w:t>
            </w:r>
          </w:p>
        </w:tc>
        <w:tc>
          <w:tcPr>
            <w:tcW w:w="1279" w:type="dxa"/>
            <w:vAlign w:val="center"/>
          </w:tcPr>
          <w:p w14:paraId="741C1983" w14:textId="5D8F28E8"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w:t>
            </w:r>
            <w:r w:rsidRPr="00285FB5">
              <w:rPr>
                <w:rFonts w:ascii="Times New Roman" w:hAnsi="Times New Roman" w:cs="Times New Roman"/>
                <w:iCs/>
                <w:sz w:val="26"/>
                <w:szCs w:val="26"/>
                <w:lang w:val="vi-VN"/>
              </w:rPr>
              <w:t>ây Sapoche</w:t>
            </w:r>
          </w:p>
        </w:tc>
        <w:tc>
          <w:tcPr>
            <w:tcW w:w="3382" w:type="dxa"/>
          </w:tcPr>
          <w:p w14:paraId="126610B4" w14:textId="77777777" w:rsidR="00B56A5F" w:rsidRPr="00285FB5" w:rsidRDefault="00B56A5F" w:rsidP="00A34242">
            <w:pPr>
              <w:spacing w:before="120" w:after="120"/>
              <w:rPr>
                <w:rFonts w:ascii="Times New Roman" w:hAnsi="Times New Roman" w:cs="Times New Roman"/>
                <w:b/>
                <w:sz w:val="26"/>
                <w:szCs w:val="26"/>
              </w:rPr>
            </w:pPr>
          </w:p>
        </w:tc>
        <w:tc>
          <w:tcPr>
            <w:tcW w:w="3756" w:type="dxa"/>
          </w:tcPr>
          <w:p w14:paraId="2ABFD155" w14:textId="52FFAF38" w:rsidR="00B56A5F" w:rsidRPr="00285FB5" w:rsidRDefault="00B56A5F" w:rsidP="00A34242">
            <w:pPr>
              <w:spacing w:before="120" w:after="120"/>
              <w:rPr>
                <w:rFonts w:ascii="Times New Roman" w:hAnsi="Times New Roman" w:cs="Times New Roman"/>
                <w:b/>
                <w:sz w:val="26"/>
                <w:szCs w:val="26"/>
              </w:rPr>
            </w:pPr>
          </w:p>
        </w:tc>
        <w:tc>
          <w:tcPr>
            <w:tcW w:w="3667" w:type="dxa"/>
          </w:tcPr>
          <w:p w14:paraId="6C22CBBF" w14:textId="77777777" w:rsidR="00B56A5F" w:rsidRPr="00285FB5" w:rsidRDefault="00B56A5F" w:rsidP="00A34242">
            <w:pPr>
              <w:spacing w:after="120"/>
              <w:jc w:val="both"/>
              <w:rPr>
                <w:rFonts w:ascii="Times New Roman" w:hAnsi="Times New Roman" w:cs="Times New Roman"/>
                <w:bCs/>
                <w:color w:val="000000" w:themeColor="text1"/>
                <w:sz w:val="26"/>
                <w:szCs w:val="26"/>
              </w:rPr>
            </w:pPr>
            <w:r w:rsidRPr="00285FB5">
              <w:rPr>
                <w:rFonts w:ascii="Times New Roman" w:hAnsi="Times New Roman" w:cs="Times New Roman"/>
                <w:bCs/>
                <w:iCs/>
                <w:color w:val="000000" w:themeColor="text1"/>
                <w:sz w:val="26"/>
                <w:szCs w:val="26"/>
              </w:rPr>
              <w:t>- Quy trình kỹ thuật sản xuất cây</w:t>
            </w:r>
            <w:r w:rsidRPr="00285FB5">
              <w:rPr>
                <w:rFonts w:ascii="Times New Roman" w:hAnsi="Times New Roman" w:cs="Times New Roman"/>
                <w:bCs/>
                <w:iCs/>
                <w:color w:val="000000" w:themeColor="text1"/>
                <w:sz w:val="26"/>
                <w:szCs w:val="26"/>
                <w:lang w:val="vi-VN"/>
              </w:rPr>
              <w:t xml:space="preserve"> sapoche</w:t>
            </w:r>
            <w:r w:rsidRPr="00285FB5">
              <w:rPr>
                <w:rFonts w:ascii="Times New Roman" w:hAnsi="Times New Roman" w:cs="Times New Roman"/>
                <w:bCs/>
                <w:iCs/>
                <w:color w:val="000000" w:themeColor="text1"/>
                <w:sz w:val="26"/>
                <w:szCs w:val="26"/>
              </w:rPr>
              <w:t xml:space="preserve"> ban hành kèm theo Quyết định số </w:t>
            </w:r>
            <w:r w:rsidRPr="00285FB5">
              <w:rPr>
                <w:rFonts w:ascii="Times New Roman" w:hAnsi="Times New Roman" w:cs="Times New Roman"/>
                <w:bCs/>
                <w:iCs/>
                <w:color w:val="000000" w:themeColor="text1"/>
                <w:sz w:val="26"/>
                <w:szCs w:val="26"/>
                <w:lang w:val="vi-VN"/>
              </w:rPr>
              <w:t>33</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19</w:t>
            </w:r>
            <w:r w:rsidRPr="00285FB5">
              <w:rPr>
                <w:rFonts w:ascii="Times New Roman" w:hAnsi="Times New Roman" w:cs="Times New Roman"/>
                <w:bCs/>
                <w:iCs/>
                <w:color w:val="000000" w:themeColor="text1"/>
                <w:sz w:val="26"/>
                <w:szCs w:val="26"/>
              </w:rPr>
              <w:t xml:space="preserve">/12/2024 của Ủy ban nhân dân </w:t>
            </w:r>
            <w:r w:rsidRPr="00285FB5">
              <w:rPr>
                <w:rFonts w:ascii="Times New Roman" w:hAnsi="Times New Roman" w:cs="Times New Roman"/>
                <w:bCs/>
                <w:iCs/>
                <w:color w:val="000000" w:themeColor="text1"/>
                <w:sz w:val="26"/>
                <w:szCs w:val="26"/>
                <w:lang w:val="vi-VN"/>
              </w:rPr>
              <w:t>thành phố Cần Thơ</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color w:val="000000" w:themeColor="text1"/>
                <w:sz w:val="26"/>
                <w:szCs w:val="26"/>
              </w:rPr>
              <w:t xml:space="preserve"> </w:t>
            </w:r>
          </w:p>
          <w:p w14:paraId="5D50BCD7" w14:textId="0DEF52D4"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bCs/>
                <w:iCs/>
                <w:color w:val="000000" w:themeColor="text1"/>
                <w:sz w:val="26"/>
                <w:szCs w:val="26"/>
              </w:rPr>
              <w:t xml:space="preserve">- Quy trình kỹ thuật sản xuất cây </w:t>
            </w:r>
            <w:r w:rsidRPr="00285FB5">
              <w:rPr>
                <w:rFonts w:ascii="Times New Roman" w:hAnsi="Times New Roman" w:cs="Times New Roman"/>
                <w:bCs/>
                <w:iCs/>
                <w:color w:val="000000" w:themeColor="text1"/>
                <w:sz w:val="26"/>
                <w:szCs w:val="26"/>
                <w:lang w:val="vi-VN"/>
              </w:rPr>
              <w:t>sapoche</w:t>
            </w:r>
            <w:r w:rsidRPr="00285FB5">
              <w:rPr>
                <w:rFonts w:ascii="Times New Roman" w:hAnsi="Times New Roman" w:cs="Times New Roman"/>
                <w:bCs/>
                <w:iCs/>
                <w:color w:val="000000" w:themeColor="text1"/>
                <w:sz w:val="26"/>
                <w:szCs w:val="26"/>
              </w:rPr>
              <w:t xml:space="preserve"> ban hành kèm theo </w:t>
            </w:r>
            <w:r w:rsidRPr="00285FB5">
              <w:rPr>
                <w:rFonts w:ascii="Times New Roman" w:hAnsi="Times New Roman" w:cs="Times New Roman"/>
                <w:bCs/>
                <w:iCs/>
                <w:color w:val="000000" w:themeColor="text1"/>
                <w:sz w:val="26"/>
                <w:szCs w:val="26"/>
              </w:rPr>
              <w:lastRenderedPageBreak/>
              <w:t xml:space="preserve">Quyết định số </w:t>
            </w:r>
            <w:r w:rsidRPr="00285FB5">
              <w:rPr>
                <w:rFonts w:ascii="Times New Roman" w:hAnsi="Times New Roman" w:cs="Times New Roman"/>
                <w:bCs/>
                <w:iCs/>
                <w:color w:val="000000" w:themeColor="text1"/>
                <w:sz w:val="26"/>
                <w:szCs w:val="26"/>
                <w:lang w:val="vi-VN"/>
              </w:rPr>
              <w:t>46</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31</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iCs/>
                <w:color w:val="000000" w:themeColor="text1"/>
                <w:sz w:val="26"/>
                <w:szCs w:val="26"/>
                <w:lang w:val="vi-VN"/>
              </w:rPr>
              <w:t>10</w:t>
            </w:r>
            <w:r w:rsidRPr="00285FB5">
              <w:rPr>
                <w:rFonts w:ascii="Times New Roman" w:hAnsi="Times New Roman" w:cs="Times New Roman"/>
                <w:bCs/>
                <w:iCs/>
                <w:color w:val="000000" w:themeColor="text1"/>
                <w:sz w:val="26"/>
                <w:szCs w:val="26"/>
              </w:rPr>
              <w:t xml:space="preserve">/2024 của Ủy ban nhân dân </w:t>
            </w:r>
            <w:r w:rsidRPr="00285FB5">
              <w:rPr>
                <w:rFonts w:ascii="Times New Roman" w:hAnsi="Times New Roman" w:cs="Times New Roman"/>
                <w:bCs/>
                <w:iCs/>
                <w:color w:val="000000" w:themeColor="text1"/>
                <w:sz w:val="26"/>
                <w:szCs w:val="26"/>
                <w:lang w:val="vi-VN"/>
              </w:rPr>
              <w:t>tỉnh Sóc Trăng.</w:t>
            </w:r>
          </w:p>
        </w:tc>
        <w:tc>
          <w:tcPr>
            <w:tcW w:w="2273" w:type="dxa"/>
          </w:tcPr>
          <w:p w14:paraId="4DBDE821" w14:textId="77777777" w:rsidR="00B56A5F" w:rsidRPr="00285FB5" w:rsidRDefault="00B56A5F" w:rsidP="00A34242">
            <w:pPr>
              <w:spacing w:after="120"/>
              <w:jc w:val="both"/>
              <w:rPr>
                <w:rFonts w:ascii="Times New Roman" w:hAnsi="Times New Roman" w:cs="Times New Roman"/>
                <w:bCs/>
                <w:iCs/>
                <w:color w:val="000000" w:themeColor="text1"/>
                <w:sz w:val="26"/>
                <w:szCs w:val="26"/>
              </w:rPr>
            </w:pPr>
          </w:p>
        </w:tc>
      </w:tr>
      <w:tr w:rsidR="00B56A5F" w:rsidRPr="00285FB5" w14:paraId="0F214638" w14:textId="59628468" w:rsidTr="00B56A5F">
        <w:tc>
          <w:tcPr>
            <w:tcW w:w="712" w:type="dxa"/>
            <w:vAlign w:val="center"/>
          </w:tcPr>
          <w:p w14:paraId="4F42D334" w14:textId="0CDF8C7F"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29</w:t>
            </w:r>
          </w:p>
        </w:tc>
        <w:tc>
          <w:tcPr>
            <w:tcW w:w="1279" w:type="dxa"/>
            <w:vAlign w:val="center"/>
          </w:tcPr>
          <w:p w14:paraId="51AD6069" w14:textId="437F6887"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w:t>
            </w:r>
            <w:r w:rsidRPr="00285FB5">
              <w:rPr>
                <w:rFonts w:ascii="Times New Roman" w:hAnsi="Times New Roman" w:cs="Times New Roman"/>
                <w:iCs/>
                <w:sz w:val="26"/>
                <w:szCs w:val="26"/>
                <w:lang w:val="vi-VN"/>
              </w:rPr>
              <w:t>ây Sầu riêng</w:t>
            </w:r>
          </w:p>
        </w:tc>
        <w:tc>
          <w:tcPr>
            <w:tcW w:w="3382" w:type="dxa"/>
          </w:tcPr>
          <w:p w14:paraId="17546ADC" w14:textId="77777777" w:rsidR="00B56A5F" w:rsidRPr="00285FB5" w:rsidRDefault="00B56A5F" w:rsidP="00A34242">
            <w:pPr>
              <w:spacing w:before="120" w:after="120"/>
              <w:rPr>
                <w:rFonts w:ascii="Times New Roman" w:hAnsi="Times New Roman" w:cs="Times New Roman"/>
                <w:color w:val="000000" w:themeColor="text1"/>
                <w:spacing w:val="4"/>
                <w:sz w:val="26"/>
                <w:szCs w:val="26"/>
              </w:rPr>
            </w:pPr>
          </w:p>
        </w:tc>
        <w:tc>
          <w:tcPr>
            <w:tcW w:w="3756" w:type="dxa"/>
          </w:tcPr>
          <w:p w14:paraId="59A07E0B" w14:textId="18744F70" w:rsidR="00B56A5F" w:rsidRPr="00285FB5" w:rsidRDefault="00B56A5F" w:rsidP="00A34242">
            <w:pPr>
              <w:spacing w:before="120" w:after="120"/>
              <w:rPr>
                <w:rFonts w:ascii="Times New Roman" w:hAnsi="Times New Roman" w:cs="Times New Roman"/>
                <w:color w:val="000000" w:themeColor="text1"/>
                <w:spacing w:val="4"/>
                <w:sz w:val="26"/>
                <w:szCs w:val="26"/>
              </w:rPr>
            </w:pPr>
            <w:r w:rsidRPr="00285FB5">
              <w:rPr>
                <w:rFonts w:ascii="Times New Roman" w:hAnsi="Times New Roman" w:cs="Times New Roman"/>
                <w:color w:val="000000" w:themeColor="text1"/>
                <w:spacing w:val="4"/>
                <w:sz w:val="26"/>
                <w:szCs w:val="26"/>
              </w:rPr>
              <w:t>Quy trình kỹ thuật thâm canh tổng hợp cây sầu riêng cho các tỉnh Nam bộ được công nhận tại Quyết định số 116/QĐ-TT-VPPN ngày 20/3/2023 của Cục Trồng trọt.</w:t>
            </w:r>
          </w:p>
        </w:tc>
        <w:tc>
          <w:tcPr>
            <w:tcW w:w="3667" w:type="dxa"/>
          </w:tcPr>
          <w:p w14:paraId="733D3B85" w14:textId="7F34DE14" w:rsidR="00B56A5F" w:rsidRPr="00285FB5" w:rsidRDefault="00B56A5F" w:rsidP="00A34242">
            <w:pPr>
              <w:spacing w:before="120" w:after="120"/>
              <w:rPr>
                <w:rFonts w:ascii="Times New Roman" w:hAnsi="Times New Roman" w:cs="Times New Roman"/>
                <w:b/>
                <w:sz w:val="26"/>
                <w:szCs w:val="26"/>
              </w:rPr>
            </w:pPr>
          </w:p>
        </w:tc>
        <w:tc>
          <w:tcPr>
            <w:tcW w:w="2273" w:type="dxa"/>
          </w:tcPr>
          <w:p w14:paraId="692E9472" w14:textId="77777777" w:rsidR="00B56A5F" w:rsidRPr="00285FB5" w:rsidRDefault="00B56A5F" w:rsidP="00A34242">
            <w:pPr>
              <w:spacing w:before="120" w:after="120"/>
              <w:rPr>
                <w:rFonts w:ascii="Times New Roman" w:hAnsi="Times New Roman" w:cs="Times New Roman"/>
                <w:b/>
                <w:sz w:val="26"/>
                <w:szCs w:val="26"/>
              </w:rPr>
            </w:pPr>
          </w:p>
        </w:tc>
      </w:tr>
      <w:tr w:rsidR="00B56A5F" w:rsidRPr="00285FB5" w14:paraId="4117ED3C" w14:textId="1228434A" w:rsidTr="00B56A5F">
        <w:tc>
          <w:tcPr>
            <w:tcW w:w="712" w:type="dxa"/>
            <w:vAlign w:val="center"/>
          </w:tcPr>
          <w:p w14:paraId="0A8F9136" w14:textId="079F48E5"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30</w:t>
            </w:r>
          </w:p>
        </w:tc>
        <w:tc>
          <w:tcPr>
            <w:tcW w:w="1279" w:type="dxa"/>
            <w:vAlign w:val="center"/>
          </w:tcPr>
          <w:p w14:paraId="40C2874E" w14:textId="43CAD99E"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w:t>
            </w:r>
            <w:r w:rsidRPr="00285FB5">
              <w:rPr>
                <w:rFonts w:ascii="Times New Roman" w:hAnsi="Times New Roman" w:cs="Times New Roman"/>
                <w:iCs/>
                <w:sz w:val="26"/>
                <w:szCs w:val="26"/>
                <w:lang w:val="vi-VN"/>
              </w:rPr>
              <w:t>ây Sơ</w:t>
            </w:r>
            <w:r w:rsidRPr="00285FB5">
              <w:rPr>
                <w:rFonts w:ascii="Times New Roman" w:hAnsi="Times New Roman" w:cs="Times New Roman"/>
                <w:iCs/>
                <w:sz w:val="26"/>
                <w:szCs w:val="26"/>
              </w:rPr>
              <w:t xml:space="preserve"> </w:t>
            </w:r>
            <w:r w:rsidRPr="00285FB5">
              <w:rPr>
                <w:rFonts w:ascii="Times New Roman" w:hAnsi="Times New Roman" w:cs="Times New Roman"/>
                <w:iCs/>
                <w:sz w:val="26"/>
                <w:szCs w:val="26"/>
                <w:lang w:val="vi-VN"/>
              </w:rPr>
              <w:t>ri</w:t>
            </w:r>
          </w:p>
        </w:tc>
        <w:tc>
          <w:tcPr>
            <w:tcW w:w="3382" w:type="dxa"/>
          </w:tcPr>
          <w:p w14:paraId="7C116E8D" w14:textId="77777777" w:rsidR="00B56A5F" w:rsidRPr="00285FB5" w:rsidRDefault="00B56A5F" w:rsidP="00A34242">
            <w:pPr>
              <w:spacing w:before="120" w:after="120"/>
              <w:rPr>
                <w:rFonts w:ascii="Times New Roman" w:hAnsi="Times New Roman" w:cs="Times New Roman"/>
                <w:b/>
                <w:sz w:val="26"/>
                <w:szCs w:val="26"/>
              </w:rPr>
            </w:pPr>
          </w:p>
        </w:tc>
        <w:tc>
          <w:tcPr>
            <w:tcW w:w="3756" w:type="dxa"/>
          </w:tcPr>
          <w:p w14:paraId="782DE80D" w14:textId="5BF24098" w:rsidR="00B56A5F" w:rsidRPr="00285FB5" w:rsidRDefault="00B56A5F" w:rsidP="00A34242">
            <w:pPr>
              <w:spacing w:before="120" w:after="120"/>
              <w:rPr>
                <w:rFonts w:ascii="Times New Roman" w:hAnsi="Times New Roman" w:cs="Times New Roman"/>
                <w:b/>
                <w:sz w:val="26"/>
                <w:szCs w:val="26"/>
              </w:rPr>
            </w:pPr>
          </w:p>
        </w:tc>
        <w:tc>
          <w:tcPr>
            <w:tcW w:w="3667" w:type="dxa"/>
          </w:tcPr>
          <w:p w14:paraId="02195547" w14:textId="77777777" w:rsidR="00B56A5F" w:rsidRPr="00285FB5" w:rsidRDefault="00B56A5F" w:rsidP="00A34242">
            <w:pPr>
              <w:spacing w:after="120"/>
              <w:jc w:val="both"/>
              <w:rPr>
                <w:rFonts w:ascii="Times New Roman" w:hAnsi="Times New Roman" w:cs="Times New Roman"/>
                <w:bCs/>
                <w:color w:val="000000" w:themeColor="text1"/>
                <w:sz w:val="26"/>
                <w:szCs w:val="26"/>
              </w:rPr>
            </w:pPr>
            <w:r w:rsidRPr="00285FB5">
              <w:rPr>
                <w:rFonts w:ascii="Times New Roman" w:hAnsi="Times New Roman" w:cs="Times New Roman"/>
                <w:bCs/>
                <w:iCs/>
                <w:color w:val="000000" w:themeColor="text1"/>
                <w:sz w:val="26"/>
                <w:szCs w:val="26"/>
              </w:rPr>
              <w:t xml:space="preserve">- Quy trình kỹ thuật sản xuất cây </w:t>
            </w:r>
            <w:r w:rsidRPr="00285FB5">
              <w:rPr>
                <w:rFonts w:ascii="Times New Roman" w:hAnsi="Times New Roman" w:cs="Times New Roman"/>
                <w:bCs/>
                <w:iCs/>
                <w:color w:val="000000" w:themeColor="text1"/>
                <w:sz w:val="26"/>
                <w:szCs w:val="26"/>
                <w:lang w:val="vi-VN"/>
              </w:rPr>
              <w:t>sơ ri</w:t>
            </w:r>
            <w:r w:rsidRPr="00285FB5">
              <w:rPr>
                <w:rFonts w:ascii="Times New Roman" w:hAnsi="Times New Roman" w:cs="Times New Roman"/>
                <w:bCs/>
                <w:iCs/>
                <w:color w:val="000000" w:themeColor="text1"/>
                <w:sz w:val="26"/>
                <w:szCs w:val="26"/>
              </w:rPr>
              <w:t xml:space="preserve"> ban hành kèm theo Quyết định số </w:t>
            </w:r>
            <w:r w:rsidRPr="00285FB5">
              <w:rPr>
                <w:rFonts w:ascii="Times New Roman" w:hAnsi="Times New Roman" w:cs="Times New Roman"/>
                <w:bCs/>
                <w:iCs/>
                <w:color w:val="000000" w:themeColor="text1"/>
                <w:sz w:val="26"/>
                <w:szCs w:val="26"/>
                <w:lang w:val="vi-VN"/>
              </w:rPr>
              <w:t>33</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19</w:t>
            </w:r>
            <w:r w:rsidRPr="00285FB5">
              <w:rPr>
                <w:rFonts w:ascii="Times New Roman" w:hAnsi="Times New Roman" w:cs="Times New Roman"/>
                <w:bCs/>
                <w:iCs/>
                <w:color w:val="000000" w:themeColor="text1"/>
                <w:sz w:val="26"/>
                <w:szCs w:val="26"/>
              </w:rPr>
              <w:t xml:space="preserve">/12/2024 của Ủy ban nhân dân </w:t>
            </w:r>
            <w:r w:rsidRPr="00285FB5">
              <w:rPr>
                <w:rFonts w:ascii="Times New Roman" w:hAnsi="Times New Roman" w:cs="Times New Roman"/>
                <w:bCs/>
                <w:iCs/>
                <w:color w:val="000000" w:themeColor="text1"/>
                <w:sz w:val="26"/>
                <w:szCs w:val="26"/>
                <w:lang w:val="vi-VN"/>
              </w:rPr>
              <w:t>thành phố Cần Thơ</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color w:val="000000" w:themeColor="text1"/>
                <w:sz w:val="26"/>
                <w:szCs w:val="26"/>
              </w:rPr>
              <w:t xml:space="preserve"> </w:t>
            </w:r>
          </w:p>
          <w:p w14:paraId="44EC8786" w14:textId="20E933A0"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bCs/>
                <w:iCs/>
                <w:color w:val="000000" w:themeColor="text1"/>
                <w:sz w:val="26"/>
                <w:szCs w:val="26"/>
              </w:rPr>
              <w:t xml:space="preserve">- Quy trình kỹ thuật sản xuất cây </w:t>
            </w:r>
            <w:r w:rsidRPr="00285FB5">
              <w:rPr>
                <w:rFonts w:ascii="Times New Roman" w:hAnsi="Times New Roman" w:cs="Times New Roman"/>
                <w:bCs/>
                <w:iCs/>
                <w:color w:val="000000" w:themeColor="text1"/>
                <w:sz w:val="26"/>
                <w:szCs w:val="26"/>
                <w:lang w:val="vi-VN"/>
              </w:rPr>
              <w:t>sơ ri</w:t>
            </w:r>
            <w:r w:rsidRPr="00285FB5">
              <w:rPr>
                <w:rFonts w:ascii="Times New Roman" w:hAnsi="Times New Roman" w:cs="Times New Roman"/>
                <w:bCs/>
                <w:iCs/>
                <w:color w:val="000000" w:themeColor="text1"/>
                <w:sz w:val="26"/>
                <w:szCs w:val="26"/>
              </w:rPr>
              <w:t xml:space="preserve"> ban hành kèm theo Quyết định số </w:t>
            </w:r>
            <w:r w:rsidRPr="00285FB5">
              <w:rPr>
                <w:rFonts w:ascii="Times New Roman" w:hAnsi="Times New Roman" w:cs="Times New Roman"/>
                <w:bCs/>
                <w:iCs/>
                <w:color w:val="000000" w:themeColor="text1"/>
                <w:sz w:val="26"/>
                <w:szCs w:val="26"/>
                <w:lang w:val="vi-VN"/>
              </w:rPr>
              <w:t>46</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31</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iCs/>
                <w:color w:val="000000" w:themeColor="text1"/>
                <w:sz w:val="26"/>
                <w:szCs w:val="26"/>
                <w:lang w:val="vi-VN"/>
              </w:rPr>
              <w:t>10</w:t>
            </w:r>
            <w:r w:rsidRPr="00285FB5">
              <w:rPr>
                <w:rFonts w:ascii="Times New Roman" w:hAnsi="Times New Roman" w:cs="Times New Roman"/>
                <w:bCs/>
                <w:iCs/>
                <w:color w:val="000000" w:themeColor="text1"/>
                <w:sz w:val="26"/>
                <w:szCs w:val="26"/>
              </w:rPr>
              <w:t xml:space="preserve">/2024 của Ủy ban nhân dân </w:t>
            </w:r>
            <w:r w:rsidRPr="00285FB5">
              <w:rPr>
                <w:rFonts w:ascii="Times New Roman" w:hAnsi="Times New Roman" w:cs="Times New Roman"/>
                <w:bCs/>
                <w:iCs/>
                <w:color w:val="000000" w:themeColor="text1"/>
                <w:sz w:val="26"/>
                <w:szCs w:val="26"/>
                <w:lang w:val="vi-VN"/>
              </w:rPr>
              <w:t>tỉnh Sóc Trăng.</w:t>
            </w:r>
          </w:p>
        </w:tc>
        <w:tc>
          <w:tcPr>
            <w:tcW w:w="2273" w:type="dxa"/>
          </w:tcPr>
          <w:p w14:paraId="506B1B0E" w14:textId="77777777" w:rsidR="00B56A5F" w:rsidRPr="00285FB5" w:rsidRDefault="00B56A5F" w:rsidP="00A34242">
            <w:pPr>
              <w:spacing w:after="120"/>
              <w:ind w:firstLine="709"/>
              <w:jc w:val="both"/>
              <w:rPr>
                <w:rFonts w:ascii="Times New Roman" w:hAnsi="Times New Roman" w:cs="Times New Roman"/>
                <w:bCs/>
                <w:iCs/>
                <w:color w:val="000000" w:themeColor="text1"/>
                <w:sz w:val="26"/>
                <w:szCs w:val="26"/>
              </w:rPr>
            </w:pPr>
          </w:p>
        </w:tc>
      </w:tr>
      <w:tr w:rsidR="00B56A5F" w:rsidRPr="00285FB5" w14:paraId="2A910AC3" w14:textId="76B9CAF5" w:rsidTr="00B56A5F">
        <w:tc>
          <w:tcPr>
            <w:tcW w:w="712" w:type="dxa"/>
            <w:vAlign w:val="center"/>
          </w:tcPr>
          <w:p w14:paraId="4DF4E133" w14:textId="48319292"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31</w:t>
            </w:r>
          </w:p>
        </w:tc>
        <w:tc>
          <w:tcPr>
            <w:tcW w:w="1279" w:type="dxa"/>
            <w:vAlign w:val="center"/>
          </w:tcPr>
          <w:p w14:paraId="46704987" w14:textId="55E9A8B8"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w:t>
            </w:r>
            <w:r w:rsidRPr="00285FB5">
              <w:rPr>
                <w:rFonts w:ascii="Times New Roman" w:hAnsi="Times New Roman" w:cs="Times New Roman"/>
                <w:iCs/>
                <w:sz w:val="26"/>
                <w:szCs w:val="26"/>
                <w:lang w:val="vi-VN"/>
              </w:rPr>
              <w:t>ây Táo</w:t>
            </w:r>
          </w:p>
        </w:tc>
        <w:tc>
          <w:tcPr>
            <w:tcW w:w="3382" w:type="dxa"/>
          </w:tcPr>
          <w:p w14:paraId="5F8856C7" w14:textId="77777777" w:rsidR="00B56A5F" w:rsidRPr="00285FB5" w:rsidRDefault="00B56A5F" w:rsidP="00A34242">
            <w:pPr>
              <w:spacing w:before="120"/>
              <w:jc w:val="both"/>
              <w:rPr>
                <w:rFonts w:ascii="Times New Roman" w:hAnsi="Times New Roman" w:cs="Times New Roman"/>
                <w:bCs/>
                <w:color w:val="000000" w:themeColor="text1"/>
                <w:sz w:val="26"/>
                <w:szCs w:val="26"/>
                <w:lang w:val="vi-VN"/>
              </w:rPr>
            </w:pPr>
          </w:p>
        </w:tc>
        <w:tc>
          <w:tcPr>
            <w:tcW w:w="3756" w:type="dxa"/>
          </w:tcPr>
          <w:p w14:paraId="18F90E55" w14:textId="0F37A1A3" w:rsidR="00B56A5F" w:rsidRPr="00285FB5" w:rsidRDefault="00B56A5F" w:rsidP="00A34242">
            <w:pPr>
              <w:spacing w:before="120"/>
              <w:jc w:val="both"/>
              <w:rPr>
                <w:rFonts w:ascii="Times New Roman" w:hAnsi="Times New Roman" w:cs="Times New Roman"/>
                <w:bCs/>
                <w:color w:val="000000" w:themeColor="text1"/>
                <w:sz w:val="26"/>
                <w:szCs w:val="26"/>
                <w:lang w:val="vi-VN"/>
              </w:rPr>
            </w:pPr>
            <w:r w:rsidRPr="00285FB5">
              <w:rPr>
                <w:rFonts w:ascii="Times New Roman" w:hAnsi="Times New Roman" w:cs="Times New Roman"/>
                <w:bCs/>
                <w:color w:val="000000" w:themeColor="text1"/>
                <w:sz w:val="26"/>
                <w:szCs w:val="26"/>
                <w:lang w:val="vi-VN"/>
              </w:rPr>
              <w:t xml:space="preserve">- Quy trình kỹ thuật canh tác phù hợp tiết kiệm nước cho cây táo trong điều kiện khô hạn ban hành </w:t>
            </w:r>
            <w:r w:rsidRPr="00285FB5">
              <w:rPr>
                <w:rFonts w:ascii="Times New Roman" w:hAnsi="Times New Roman" w:cs="Times New Roman"/>
                <w:bCs/>
                <w:color w:val="000000" w:themeColor="text1"/>
                <w:sz w:val="26"/>
                <w:szCs w:val="26"/>
                <w:lang w:val="vi-VN"/>
              </w:rPr>
              <w:lastRenderedPageBreak/>
              <w:t xml:space="preserve">kèm theo Quyết định số 211 QĐ/VNC-KH&amp;HTQT ngày 22/12/2021 của Viện Ngiên cứu Bông và Phát triển Nông Nha Hố; </w:t>
            </w:r>
          </w:p>
          <w:p w14:paraId="00B21E47" w14:textId="25A78682"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bCs/>
                <w:color w:val="000000" w:themeColor="text1"/>
                <w:sz w:val="26"/>
                <w:szCs w:val="26"/>
                <w:lang w:val="vi-VN"/>
              </w:rPr>
              <w:t>- Quy trình kỹ thuật trồng và chăm sóc táo 05 của Viện Nghiên cứu rau quả - Viện Khoa học Nông nghiệp Việt Nam</w:t>
            </w:r>
            <w:r w:rsidRPr="00285FB5">
              <w:rPr>
                <w:rFonts w:ascii="Times New Roman" w:hAnsi="Times New Roman" w:cs="Times New Roman"/>
                <w:bCs/>
                <w:color w:val="000000" w:themeColor="text1"/>
                <w:sz w:val="26"/>
                <w:szCs w:val="26"/>
              </w:rPr>
              <w:t>.</w:t>
            </w:r>
          </w:p>
        </w:tc>
        <w:tc>
          <w:tcPr>
            <w:tcW w:w="3667" w:type="dxa"/>
          </w:tcPr>
          <w:p w14:paraId="0AE5BD04" w14:textId="142C4079" w:rsidR="00B56A5F" w:rsidRPr="00285FB5" w:rsidRDefault="00B56A5F" w:rsidP="00A34242">
            <w:pPr>
              <w:spacing w:before="120" w:after="120"/>
              <w:rPr>
                <w:rFonts w:ascii="Times New Roman" w:hAnsi="Times New Roman" w:cs="Times New Roman"/>
                <w:b/>
                <w:sz w:val="26"/>
                <w:szCs w:val="26"/>
              </w:rPr>
            </w:pPr>
          </w:p>
        </w:tc>
        <w:tc>
          <w:tcPr>
            <w:tcW w:w="2273" w:type="dxa"/>
          </w:tcPr>
          <w:p w14:paraId="025B00BE" w14:textId="77777777" w:rsidR="00B56A5F" w:rsidRPr="00285FB5" w:rsidRDefault="00B56A5F" w:rsidP="00A34242">
            <w:pPr>
              <w:spacing w:before="120"/>
              <w:jc w:val="both"/>
              <w:rPr>
                <w:rFonts w:ascii="Times New Roman" w:hAnsi="Times New Roman" w:cs="Times New Roman"/>
                <w:bCs/>
                <w:color w:val="000000" w:themeColor="text1"/>
                <w:sz w:val="26"/>
                <w:szCs w:val="26"/>
                <w:lang w:val="vi-VN"/>
              </w:rPr>
            </w:pPr>
          </w:p>
        </w:tc>
      </w:tr>
      <w:tr w:rsidR="00B56A5F" w:rsidRPr="00285FB5" w14:paraId="6EFB1254" w14:textId="726D194F" w:rsidTr="00B56A5F">
        <w:tc>
          <w:tcPr>
            <w:tcW w:w="712" w:type="dxa"/>
            <w:vAlign w:val="center"/>
          </w:tcPr>
          <w:p w14:paraId="1956992F" w14:textId="4535FC70"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32</w:t>
            </w:r>
          </w:p>
        </w:tc>
        <w:tc>
          <w:tcPr>
            <w:tcW w:w="1279" w:type="dxa"/>
            <w:vAlign w:val="center"/>
          </w:tcPr>
          <w:p w14:paraId="2A3F5859" w14:textId="110F4657"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Thanh long</w:t>
            </w:r>
          </w:p>
        </w:tc>
        <w:tc>
          <w:tcPr>
            <w:tcW w:w="3382" w:type="dxa"/>
          </w:tcPr>
          <w:p w14:paraId="2375C296" w14:textId="77777777" w:rsidR="00B56A5F" w:rsidRPr="00285FB5" w:rsidRDefault="00B56A5F" w:rsidP="00A34242">
            <w:pPr>
              <w:spacing w:after="120"/>
              <w:jc w:val="both"/>
              <w:rPr>
                <w:rFonts w:ascii="Times New Roman" w:hAnsi="Times New Roman" w:cs="Times New Roman"/>
                <w:iCs/>
                <w:color w:val="000000" w:themeColor="text1"/>
                <w:spacing w:val="4"/>
                <w:sz w:val="26"/>
                <w:szCs w:val="26"/>
              </w:rPr>
            </w:pPr>
          </w:p>
        </w:tc>
        <w:tc>
          <w:tcPr>
            <w:tcW w:w="3756" w:type="dxa"/>
          </w:tcPr>
          <w:p w14:paraId="109CD9EC" w14:textId="1E27DE63" w:rsidR="00B56A5F" w:rsidRPr="00285FB5" w:rsidRDefault="00B56A5F" w:rsidP="00A34242">
            <w:pPr>
              <w:spacing w:after="120"/>
              <w:jc w:val="both"/>
              <w:rPr>
                <w:rFonts w:ascii="Times New Roman" w:hAnsi="Times New Roman" w:cs="Times New Roman"/>
                <w:iCs/>
                <w:color w:val="000000" w:themeColor="text1"/>
                <w:spacing w:val="4"/>
                <w:sz w:val="26"/>
                <w:szCs w:val="26"/>
              </w:rPr>
            </w:pPr>
            <w:r w:rsidRPr="00285FB5">
              <w:rPr>
                <w:rFonts w:ascii="Times New Roman" w:hAnsi="Times New Roman" w:cs="Times New Roman"/>
                <w:iCs/>
                <w:color w:val="000000" w:themeColor="text1"/>
                <w:spacing w:val="4"/>
                <w:sz w:val="26"/>
                <w:szCs w:val="26"/>
              </w:rPr>
              <w:t>- Sổ tay hướng dẫn kỹ thuật canh tác thanh long thích ứng với biến đổi khí hậu của Bộ Nông nghiệp và Phát triển nông thôn;</w:t>
            </w:r>
          </w:p>
          <w:p w14:paraId="6C60E0D0" w14:textId="77777777" w:rsidR="00B56A5F" w:rsidRPr="00285FB5" w:rsidRDefault="00B56A5F" w:rsidP="00A34242">
            <w:pPr>
              <w:spacing w:after="120"/>
              <w:jc w:val="both"/>
              <w:rPr>
                <w:rFonts w:ascii="Times New Roman" w:hAnsi="Times New Roman" w:cs="Times New Roman"/>
                <w:iCs/>
                <w:color w:val="000000" w:themeColor="text1"/>
                <w:spacing w:val="4"/>
                <w:sz w:val="26"/>
                <w:szCs w:val="26"/>
              </w:rPr>
            </w:pPr>
            <w:r w:rsidRPr="00285FB5">
              <w:rPr>
                <w:rFonts w:ascii="Times New Roman" w:hAnsi="Times New Roman" w:cs="Times New Roman"/>
                <w:iCs/>
                <w:color w:val="000000" w:themeColor="text1"/>
                <w:spacing w:val="4"/>
                <w:sz w:val="26"/>
                <w:szCs w:val="26"/>
              </w:rPr>
              <w:t>- Văn bản số 1483/TT-CCN ngày 28/10/ 2024 của Cục Trồng trọt về nội dung quy trình sản xuất cây công nghiệp, cây ăn quả lâu năm;</w:t>
            </w:r>
          </w:p>
          <w:p w14:paraId="58C02320" w14:textId="5B9D8099" w:rsidR="00B56A5F" w:rsidRPr="00285FB5" w:rsidRDefault="00B56A5F" w:rsidP="00A34242">
            <w:pPr>
              <w:spacing w:after="120"/>
              <w:jc w:val="both"/>
              <w:rPr>
                <w:rFonts w:ascii="Times New Roman" w:hAnsi="Times New Roman" w:cs="Times New Roman"/>
                <w:iCs/>
                <w:color w:val="000000" w:themeColor="text1"/>
                <w:spacing w:val="4"/>
                <w:sz w:val="26"/>
                <w:szCs w:val="26"/>
              </w:rPr>
            </w:pPr>
            <w:r w:rsidRPr="00285FB5">
              <w:rPr>
                <w:rFonts w:ascii="Times New Roman" w:hAnsi="Times New Roman" w:cs="Times New Roman"/>
                <w:iCs/>
                <w:color w:val="000000" w:themeColor="text1"/>
                <w:spacing w:val="4"/>
                <w:sz w:val="26"/>
                <w:szCs w:val="26"/>
              </w:rPr>
              <w:t xml:space="preserve">- Quy trình kỹ thuật xử lý ra hoa trái vụ cho cây thanh long cho các tỉnh Nam bộ được công nhận tiến bộ kỹ thuật lĩnh vực trồng trọt tại Quyết định số </w:t>
            </w:r>
            <w:r w:rsidRPr="00285FB5">
              <w:rPr>
                <w:rFonts w:ascii="Times New Roman" w:hAnsi="Times New Roman" w:cs="Times New Roman"/>
                <w:iCs/>
                <w:color w:val="000000" w:themeColor="text1"/>
                <w:spacing w:val="4"/>
                <w:sz w:val="26"/>
                <w:szCs w:val="26"/>
              </w:rPr>
              <w:lastRenderedPageBreak/>
              <w:t>261/QĐ-TT-VPPN ngày 27/12/2024 của Cục Trồng trọt.</w:t>
            </w:r>
          </w:p>
        </w:tc>
        <w:tc>
          <w:tcPr>
            <w:tcW w:w="3667" w:type="dxa"/>
          </w:tcPr>
          <w:p w14:paraId="6B09B895" w14:textId="32D9D7AB" w:rsidR="00B56A5F" w:rsidRPr="00285FB5" w:rsidRDefault="00B56A5F" w:rsidP="00A34242">
            <w:pPr>
              <w:spacing w:after="120"/>
              <w:jc w:val="both"/>
              <w:rPr>
                <w:rFonts w:ascii="Times New Roman" w:hAnsi="Times New Roman" w:cs="Times New Roman"/>
                <w:iCs/>
                <w:color w:val="000000" w:themeColor="text1"/>
                <w:spacing w:val="4"/>
                <w:sz w:val="26"/>
                <w:szCs w:val="26"/>
              </w:rPr>
            </w:pPr>
            <w:r w:rsidRPr="00285FB5">
              <w:rPr>
                <w:rFonts w:ascii="Times New Roman" w:hAnsi="Times New Roman" w:cs="Times New Roman"/>
                <w:bCs/>
                <w:color w:val="000000" w:themeColor="text1"/>
                <w:sz w:val="26"/>
                <w:szCs w:val="26"/>
              </w:rPr>
              <w:lastRenderedPageBreak/>
              <w:t>Quy trình kỹ thuật và định mức kinh tế kỹ thuật trên cây thanh long ban hành kèm theo Quyết định số 4226/QĐ-UBND ngày 27/11/2017 của UBND tỉnh Đồng Nai.</w:t>
            </w:r>
          </w:p>
        </w:tc>
        <w:tc>
          <w:tcPr>
            <w:tcW w:w="2273" w:type="dxa"/>
          </w:tcPr>
          <w:p w14:paraId="1BB45756" w14:textId="77777777" w:rsidR="00B56A5F" w:rsidRPr="00285FB5" w:rsidRDefault="00B56A5F" w:rsidP="00A34242">
            <w:pPr>
              <w:spacing w:before="120" w:after="120"/>
              <w:rPr>
                <w:rFonts w:ascii="Times New Roman" w:hAnsi="Times New Roman" w:cs="Times New Roman"/>
                <w:bCs/>
                <w:color w:val="000000" w:themeColor="text1"/>
                <w:sz w:val="26"/>
                <w:szCs w:val="26"/>
              </w:rPr>
            </w:pPr>
          </w:p>
        </w:tc>
      </w:tr>
      <w:tr w:rsidR="00B56A5F" w:rsidRPr="00285FB5" w14:paraId="27E80B5E" w14:textId="2CDA7175" w:rsidTr="00B56A5F">
        <w:tc>
          <w:tcPr>
            <w:tcW w:w="712" w:type="dxa"/>
            <w:vAlign w:val="center"/>
          </w:tcPr>
          <w:p w14:paraId="30FB176E" w14:textId="2B1DD690"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33</w:t>
            </w:r>
          </w:p>
        </w:tc>
        <w:tc>
          <w:tcPr>
            <w:tcW w:w="1279" w:type="dxa"/>
            <w:vAlign w:val="center"/>
          </w:tcPr>
          <w:p w14:paraId="2BBE94A1" w14:textId="19BEDA9C"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Thanh trà</w:t>
            </w:r>
          </w:p>
        </w:tc>
        <w:tc>
          <w:tcPr>
            <w:tcW w:w="3382" w:type="dxa"/>
          </w:tcPr>
          <w:p w14:paraId="362E3D11" w14:textId="77777777" w:rsidR="00B56A5F" w:rsidRPr="00285FB5" w:rsidRDefault="00B56A5F" w:rsidP="00A34242">
            <w:pPr>
              <w:spacing w:before="120" w:after="120"/>
              <w:rPr>
                <w:rFonts w:ascii="Times New Roman" w:hAnsi="Times New Roman" w:cs="Times New Roman"/>
                <w:bCs/>
                <w:color w:val="000000" w:themeColor="text1"/>
                <w:sz w:val="26"/>
                <w:szCs w:val="26"/>
              </w:rPr>
            </w:pPr>
          </w:p>
        </w:tc>
        <w:tc>
          <w:tcPr>
            <w:tcW w:w="3756" w:type="dxa"/>
          </w:tcPr>
          <w:p w14:paraId="35928913" w14:textId="4D7BDC1D" w:rsidR="00B56A5F" w:rsidRPr="00285FB5" w:rsidRDefault="00B56A5F" w:rsidP="00A34242">
            <w:pPr>
              <w:spacing w:before="120" w:after="120"/>
              <w:rPr>
                <w:rFonts w:ascii="Times New Roman" w:hAnsi="Times New Roman" w:cs="Times New Roman"/>
                <w:bCs/>
                <w:color w:val="000000" w:themeColor="text1"/>
                <w:sz w:val="26"/>
                <w:szCs w:val="26"/>
              </w:rPr>
            </w:pPr>
          </w:p>
        </w:tc>
        <w:tc>
          <w:tcPr>
            <w:tcW w:w="3667" w:type="dxa"/>
          </w:tcPr>
          <w:p w14:paraId="699C2FF0" w14:textId="1CE79D45" w:rsidR="00B56A5F" w:rsidRPr="00285FB5" w:rsidRDefault="00B56A5F" w:rsidP="00A34242">
            <w:pPr>
              <w:spacing w:before="120" w:after="120"/>
              <w:rPr>
                <w:rFonts w:ascii="Times New Roman" w:hAnsi="Times New Roman" w:cs="Times New Roman"/>
                <w:b/>
                <w:sz w:val="26"/>
                <w:szCs w:val="26"/>
              </w:rPr>
            </w:pPr>
          </w:p>
        </w:tc>
        <w:tc>
          <w:tcPr>
            <w:tcW w:w="2273" w:type="dxa"/>
          </w:tcPr>
          <w:p w14:paraId="0E65A7B1" w14:textId="7C89181C"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bCs/>
                <w:color w:val="000000" w:themeColor="text1"/>
                <w:sz w:val="26"/>
                <w:szCs w:val="26"/>
              </w:rPr>
              <w:t>Khảo sát quy trình  tại các vùng trồng trên địa bàn tỉnh Bà Rịa – Vũng Tàu.</w:t>
            </w:r>
          </w:p>
        </w:tc>
      </w:tr>
      <w:tr w:rsidR="00B56A5F" w:rsidRPr="00285FB5" w14:paraId="57F8695E" w14:textId="415D8EA3" w:rsidTr="00B56A5F">
        <w:tc>
          <w:tcPr>
            <w:tcW w:w="712" w:type="dxa"/>
            <w:vAlign w:val="center"/>
          </w:tcPr>
          <w:p w14:paraId="0C08CE52" w14:textId="14E2BDA3"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34</w:t>
            </w:r>
          </w:p>
        </w:tc>
        <w:tc>
          <w:tcPr>
            <w:tcW w:w="1279" w:type="dxa"/>
            <w:vAlign w:val="center"/>
          </w:tcPr>
          <w:p w14:paraId="48DFE9F8" w14:textId="4971D748"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 xml:space="preserve">cây </w:t>
            </w:r>
            <w:r w:rsidRPr="00285FB5">
              <w:rPr>
                <w:rFonts w:ascii="Times New Roman" w:hAnsi="Times New Roman" w:cs="Times New Roman"/>
                <w:sz w:val="26"/>
                <w:szCs w:val="26"/>
                <w:lang w:val="vi-VN"/>
              </w:rPr>
              <w:t>Vú sữa</w:t>
            </w:r>
          </w:p>
        </w:tc>
        <w:tc>
          <w:tcPr>
            <w:tcW w:w="3382" w:type="dxa"/>
          </w:tcPr>
          <w:p w14:paraId="68BEA285" w14:textId="77777777" w:rsidR="00B56A5F" w:rsidRPr="00285FB5" w:rsidRDefault="00B56A5F" w:rsidP="00A34242">
            <w:pPr>
              <w:spacing w:before="120" w:after="120"/>
              <w:rPr>
                <w:rFonts w:ascii="Times New Roman" w:hAnsi="Times New Roman" w:cs="Times New Roman"/>
                <w:b/>
                <w:sz w:val="26"/>
                <w:szCs w:val="26"/>
              </w:rPr>
            </w:pPr>
          </w:p>
        </w:tc>
        <w:tc>
          <w:tcPr>
            <w:tcW w:w="3756" w:type="dxa"/>
          </w:tcPr>
          <w:p w14:paraId="3978D156" w14:textId="684727FF" w:rsidR="00B56A5F" w:rsidRPr="00285FB5" w:rsidRDefault="00B56A5F" w:rsidP="00A34242">
            <w:pPr>
              <w:spacing w:before="120" w:after="120"/>
              <w:rPr>
                <w:rFonts w:ascii="Times New Roman" w:hAnsi="Times New Roman" w:cs="Times New Roman"/>
                <w:b/>
                <w:sz w:val="26"/>
                <w:szCs w:val="26"/>
              </w:rPr>
            </w:pPr>
          </w:p>
        </w:tc>
        <w:tc>
          <w:tcPr>
            <w:tcW w:w="3667" w:type="dxa"/>
          </w:tcPr>
          <w:p w14:paraId="007709F5" w14:textId="661B7234" w:rsidR="00B56A5F" w:rsidRPr="00285FB5" w:rsidRDefault="00B56A5F" w:rsidP="00A34242">
            <w:pPr>
              <w:spacing w:after="120"/>
              <w:jc w:val="both"/>
              <w:rPr>
                <w:rFonts w:ascii="Times New Roman" w:hAnsi="Times New Roman" w:cs="Times New Roman"/>
                <w:bCs/>
                <w:color w:val="000000" w:themeColor="text1"/>
                <w:sz w:val="26"/>
                <w:szCs w:val="26"/>
              </w:rPr>
            </w:pPr>
            <w:r w:rsidRPr="00285FB5">
              <w:rPr>
                <w:rFonts w:ascii="Times New Roman" w:hAnsi="Times New Roman" w:cs="Times New Roman"/>
                <w:bCs/>
                <w:iCs/>
                <w:color w:val="000000" w:themeColor="text1"/>
                <w:sz w:val="26"/>
                <w:szCs w:val="26"/>
              </w:rPr>
              <w:t xml:space="preserve">- Quy trình kỹ thuật sản xuất cây </w:t>
            </w:r>
            <w:r>
              <w:rPr>
                <w:rFonts w:ascii="Times New Roman" w:hAnsi="Times New Roman" w:cs="Times New Roman"/>
                <w:bCs/>
                <w:iCs/>
                <w:color w:val="000000" w:themeColor="text1"/>
                <w:sz w:val="26"/>
                <w:szCs w:val="26"/>
                <w:lang w:val="vi-VN"/>
              </w:rPr>
              <w:t>vú sữa</w:t>
            </w:r>
            <w:r w:rsidRPr="00285FB5">
              <w:rPr>
                <w:rFonts w:ascii="Times New Roman" w:hAnsi="Times New Roman" w:cs="Times New Roman"/>
                <w:bCs/>
                <w:iCs/>
                <w:color w:val="000000" w:themeColor="text1"/>
                <w:sz w:val="26"/>
                <w:szCs w:val="26"/>
              </w:rPr>
              <w:t xml:space="preserve"> ban hành kèm theo Quyết định số </w:t>
            </w:r>
            <w:r w:rsidRPr="00285FB5">
              <w:rPr>
                <w:rFonts w:ascii="Times New Roman" w:hAnsi="Times New Roman" w:cs="Times New Roman"/>
                <w:bCs/>
                <w:iCs/>
                <w:color w:val="000000" w:themeColor="text1"/>
                <w:sz w:val="26"/>
                <w:szCs w:val="26"/>
                <w:lang w:val="vi-VN"/>
              </w:rPr>
              <w:t>33</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19</w:t>
            </w:r>
            <w:r w:rsidRPr="00285FB5">
              <w:rPr>
                <w:rFonts w:ascii="Times New Roman" w:hAnsi="Times New Roman" w:cs="Times New Roman"/>
                <w:bCs/>
                <w:iCs/>
                <w:color w:val="000000" w:themeColor="text1"/>
                <w:sz w:val="26"/>
                <w:szCs w:val="26"/>
              </w:rPr>
              <w:t xml:space="preserve">/12/2024 của Ủy ban nhân dân </w:t>
            </w:r>
            <w:r w:rsidRPr="00285FB5">
              <w:rPr>
                <w:rFonts w:ascii="Times New Roman" w:hAnsi="Times New Roman" w:cs="Times New Roman"/>
                <w:bCs/>
                <w:iCs/>
                <w:color w:val="000000" w:themeColor="text1"/>
                <w:sz w:val="26"/>
                <w:szCs w:val="26"/>
                <w:lang w:val="vi-VN"/>
              </w:rPr>
              <w:t>thành phố Cần Thơ</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color w:val="000000" w:themeColor="text1"/>
                <w:sz w:val="26"/>
                <w:szCs w:val="26"/>
              </w:rPr>
              <w:t xml:space="preserve"> </w:t>
            </w:r>
          </w:p>
          <w:p w14:paraId="459DF623" w14:textId="07B8BB27"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bCs/>
                <w:iCs/>
                <w:color w:val="000000" w:themeColor="text1"/>
                <w:sz w:val="26"/>
                <w:szCs w:val="26"/>
              </w:rPr>
              <w:t xml:space="preserve">- Quy trình kỹ thuật sản xuất cây </w:t>
            </w:r>
            <w:r>
              <w:rPr>
                <w:rFonts w:ascii="Times New Roman" w:hAnsi="Times New Roman" w:cs="Times New Roman"/>
                <w:bCs/>
                <w:iCs/>
                <w:color w:val="000000" w:themeColor="text1"/>
                <w:sz w:val="26"/>
                <w:szCs w:val="26"/>
                <w:lang w:val="vi-VN"/>
              </w:rPr>
              <w:t xml:space="preserve">vú sữa </w:t>
            </w:r>
            <w:r w:rsidRPr="00285FB5">
              <w:rPr>
                <w:rFonts w:ascii="Times New Roman" w:hAnsi="Times New Roman" w:cs="Times New Roman"/>
                <w:bCs/>
                <w:iCs/>
                <w:color w:val="000000" w:themeColor="text1"/>
                <w:sz w:val="26"/>
                <w:szCs w:val="26"/>
              </w:rPr>
              <w:t xml:space="preserve">ban hành kèm theo Quyết định số </w:t>
            </w:r>
            <w:r w:rsidRPr="00285FB5">
              <w:rPr>
                <w:rFonts w:ascii="Times New Roman" w:hAnsi="Times New Roman" w:cs="Times New Roman"/>
                <w:bCs/>
                <w:iCs/>
                <w:color w:val="000000" w:themeColor="text1"/>
                <w:sz w:val="26"/>
                <w:szCs w:val="26"/>
                <w:lang w:val="vi-VN"/>
              </w:rPr>
              <w:t>46</w:t>
            </w:r>
            <w:r w:rsidRPr="00285FB5">
              <w:rPr>
                <w:rFonts w:ascii="Times New Roman" w:hAnsi="Times New Roman" w:cs="Times New Roman"/>
                <w:bCs/>
                <w:iCs/>
                <w:color w:val="000000" w:themeColor="text1"/>
                <w:sz w:val="26"/>
                <w:szCs w:val="26"/>
              </w:rPr>
              <w:t xml:space="preserve">/2024/QĐ-UBND ngày </w:t>
            </w:r>
            <w:r w:rsidRPr="00285FB5">
              <w:rPr>
                <w:rFonts w:ascii="Times New Roman" w:hAnsi="Times New Roman" w:cs="Times New Roman"/>
                <w:bCs/>
                <w:iCs/>
                <w:color w:val="000000" w:themeColor="text1"/>
                <w:sz w:val="26"/>
                <w:szCs w:val="26"/>
                <w:lang w:val="vi-VN"/>
              </w:rPr>
              <w:t>31</w:t>
            </w:r>
            <w:r w:rsidRPr="00285FB5">
              <w:rPr>
                <w:rFonts w:ascii="Times New Roman" w:hAnsi="Times New Roman" w:cs="Times New Roman"/>
                <w:bCs/>
                <w:iCs/>
                <w:color w:val="000000" w:themeColor="text1"/>
                <w:sz w:val="26"/>
                <w:szCs w:val="26"/>
              </w:rPr>
              <w:t>/</w:t>
            </w:r>
            <w:r w:rsidRPr="00285FB5">
              <w:rPr>
                <w:rFonts w:ascii="Times New Roman" w:hAnsi="Times New Roman" w:cs="Times New Roman"/>
                <w:bCs/>
                <w:iCs/>
                <w:color w:val="000000" w:themeColor="text1"/>
                <w:sz w:val="26"/>
                <w:szCs w:val="26"/>
                <w:lang w:val="vi-VN"/>
              </w:rPr>
              <w:t>10</w:t>
            </w:r>
            <w:r w:rsidRPr="00285FB5">
              <w:rPr>
                <w:rFonts w:ascii="Times New Roman" w:hAnsi="Times New Roman" w:cs="Times New Roman"/>
                <w:bCs/>
                <w:iCs/>
                <w:color w:val="000000" w:themeColor="text1"/>
                <w:sz w:val="26"/>
                <w:szCs w:val="26"/>
              </w:rPr>
              <w:t>/2024 của Ủy ban nhân dân</w:t>
            </w:r>
            <w:r w:rsidRPr="00285FB5">
              <w:rPr>
                <w:rFonts w:ascii="Times New Roman" w:hAnsi="Times New Roman" w:cs="Times New Roman"/>
                <w:bCs/>
                <w:iCs/>
                <w:color w:val="000000" w:themeColor="text1"/>
                <w:sz w:val="26"/>
                <w:szCs w:val="26"/>
                <w:lang w:val="vi-VN"/>
              </w:rPr>
              <w:t xml:space="preserve"> tỉnh Sóc Trăng.</w:t>
            </w:r>
          </w:p>
        </w:tc>
        <w:tc>
          <w:tcPr>
            <w:tcW w:w="2273" w:type="dxa"/>
          </w:tcPr>
          <w:p w14:paraId="3CFE8359" w14:textId="77777777" w:rsidR="00B56A5F" w:rsidRPr="00285FB5" w:rsidRDefault="00B56A5F" w:rsidP="00A34242">
            <w:pPr>
              <w:spacing w:after="120"/>
              <w:jc w:val="both"/>
              <w:rPr>
                <w:rFonts w:ascii="Times New Roman" w:hAnsi="Times New Roman" w:cs="Times New Roman"/>
                <w:bCs/>
                <w:iCs/>
                <w:color w:val="000000" w:themeColor="text1"/>
                <w:sz w:val="26"/>
                <w:szCs w:val="26"/>
              </w:rPr>
            </w:pPr>
          </w:p>
        </w:tc>
      </w:tr>
      <w:tr w:rsidR="00B56A5F" w:rsidRPr="00285FB5" w14:paraId="0FEE68D3" w14:textId="54042F90" w:rsidTr="00B56A5F">
        <w:tc>
          <w:tcPr>
            <w:tcW w:w="712" w:type="dxa"/>
            <w:vAlign w:val="center"/>
          </w:tcPr>
          <w:p w14:paraId="6FEF0E04" w14:textId="15993CFB"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rPr>
              <w:t>35</w:t>
            </w:r>
          </w:p>
        </w:tc>
        <w:tc>
          <w:tcPr>
            <w:tcW w:w="1279" w:type="dxa"/>
            <w:vAlign w:val="center"/>
          </w:tcPr>
          <w:p w14:paraId="40F9AB9C" w14:textId="525329C0"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sz w:val="26"/>
                <w:szCs w:val="26"/>
              </w:rPr>
              <w:t>c</w:t>
            </w:r>
            <w:r w:rsidRPr="00285FB5">
              <w:rPr>
                <w:rFonts w:ascii="Times New Roman" w:hAnsi="Times New Roman" w:cs="Times New Roman"/>
                <w:sz w:val="26"/>
                <w:szCs w:val="26"/>
                <w:lang w:val="vi-VN"/>
              </w:rPr>
              <w:t>ây Xoài</w:t>
            </w:r>
          </w:p>
        </w:tc>
        <w:tc>
          <w:tcPr>
            <w:tcW w:w="3382" w:type="dxa"/>
          </w:tcPr>
          <w:p w14:paraId="33594E86" w14:textId="77777777" w:rsidR="00B56A5F" w:rsidRPr="00A34242" w:rsidRDefault="00B56A5F" w:rsidP="00FE17D2">
            <w:pPr>
              <w:spacing w:before="120" w:after="120"/>
              <w:jc w:val="both"/>
              <w:rPr>
                <w:rFonts w:ascii="Times New Roman" w:hAnsi="Times New Roman" w:cs="Times New Roman"/>
                <w:bCs/>
                <w:color w:val="000000" w:themeColor="text1"/>
                <w:sz w:val="26"/>
                <w:szCs w:val="26"/>
              </w:rPr>
            </w:pPr>
          </w:p>
          <w:p w14:paraId="30A17FC9" w14:textId="77777777" w:rsidR="00B56A5F" w:rsidRPr="00A34242" w:rsidRDefault="00B56A5F" w:rsidP="00A34242">
            <w:pPr>
              <w:spacing w:before="120" w:after="120"/>
              <w:jc w:val="both"/>
              <w:rPr>
                <w:rFonts w:ascii="Times New Roman" w:hAnsi="Times New Roman" w:cs="Times New Roman"/>
                <w:color w:val="000000" w:themeColor="text1"/>
                <w:spacing w:val="4"/>
                <w:sz w:val="26"/>
                <w:szCs w:val="26"/>
              </w:rPr>
            </w:pPr>
          </w:p>
        </w:tc>
        <w:tc>
          <w:tcPr>
            <w:tcW w:w="3756" w:type="dxa"/>
          </w:tcPr>
          <w:p w14:paraId="04A6D011" w14:textId="12A03E64" w:rsidR="00B56A5F" w:rsidRPr="00A34242" w:rsidRDefault="00B56A5F" w:rsidP="00A34242">
            <w:pPr>
              <w:spacing w:before="120" w:after="120"/>
              <w:jc w:val="both"/>
              <w:rPr>
                <w:rFonts w:ascii="Times New Roman" w:hAnsi="Times New Roman" w:cs="Times New Roman"/>
                <w:color w:val="000000" w:themeColor="text1"/>
                <w:spacing w:val="4"/>
                <w:sz w:val="26"/>
                <w:szCs w:val="26"/>
              </w:rPr>
            </w:pPr>
            <w:r w:rsidRPr="00A34242">
              <w:rPr>
                <w:rFonts w:ascii="Times New Roman" w:hAnsi="Times New Roman" w:cs="Times New Roman"/>
                <w:color w:val="000000" w:themeColor="text1"/>
                <w:spacing w:val="4"/>
                <w:sz w:val="26"/>
                <w:szCs w:val="26"/>
              </w:rPr>
              <w:t>Quy trình kỹ thuật thâm canh tổng hợp cây xoài cho các tỉnh Nam bộ ban hành tại Quyết định số 115/QĐ-TT-VPPN ngày 20/3/2023 của Cục Trồng trọt</w:t>
            </w:r>
          </w:p>
        </w:tc>
        <w:tc>
          <w:tcPr>
            <w:tcW w:w="3667" w:type="dxa"/>
          </w:tcPr>
          <w:p w14:paraId="440F098E" w14:textId="4E9DCEF6" w:rsidR="00B56A5F" w:rsidRPr="00285FB5" w:rsidRDefault="00B56A5F" w:rsidP="00A34242">
            <w:pPr>
              <w:spacing w:before="120" w:after="120"/>
              <w:jc w:val="both"/>
              <w:rPr>
                <w:rFonts w:ascii="Times New Roman" w:hAnsi="Times New Roman" w:cs="Times New Roman"/>
                <w:i/>
                <w:color w:val="000000" w:themeColor="text1"/>
                <w:spacing w:val="4"/>
                <w:sz w:val="26"/>
                <w:szCs w:val="26"/>
              </w:rPr>
            </w:pPr>
            <w:r w:rsidRPr="00A34242">
              <w:rPr>
                <w:rFonts w:ascii="Times New Roman" w:hAnsi="Times New Roman" w:cs="Times New Roman"/>
                <w:bCs/>
                <w:color w:val="000000" w:themeColor="text1"/>
                <w:sz w:val="26"/>
                <w:szCs w:val="26"/>
              </w:rPr>
              <w:t>- Hướng dẫn Quy trình kỹ thuật trồng và chăm sóc cây xoài tại Văn bản số 59/HD-SNN của Sở Nông nghiệp và Phát triển nông thôn tỉnh Trà Vinh.</w:t>
            </w:r>
          </w:p>
        </w:tc>
        <w:tc>
          <w:tcPr>
            <w:tcW w:w="2273" w:type="dxa"/>
          </w:tcPr>
          <w:p w14:paraId="5B125962" w14:textId="614797CA" w:rsidR="00B56A5F" w:rsidRPr="00993484" w:rsidRDefault="00B56A5F" w:rsidP="00A34242">
            <w:pPr>
              <w:spacing w:before="120" w:after="120"/>
              <w:jc w:val="both"/>
              <w:rPr>
                <w:rFonts w:ascii="Times New Roman" w:hAnsi="Times New Roman" w:cs="Times New Roman"/>
                <w:bCs/>
                <w:i/>
                <w:color w:val="000000" w:themeColor="text1"/>
                <w:sz w:val="26"/>
                <w:szCs w:val="26"/>
              </w:rPr>
            </w:pPr>
          </w:p>
        </w:tc>
      </w:tr>
      <w:tr w:rsidR="00B56A5F" w:rsidRPr="00285FB5" w14:paraId="082730ED" w14:textId="32602148" w:rsidTr="00B56A5F">
        <w:tc>
          <w:tcPr>
            <w:tcW w:w="712" w:type="dxa"/>
            <w:vAlign w:val="center"/>
          </w:tcPr>
          <w:p w14:paraId="48383122" w14:textId="46F364A5" w:rsidR="00B56A5F" w:rsidRPr="00285FB5" w:rsidRDefault="00B56A5F" w:rsidP="00A34242">
            <w:pPr>
              <w:spacing w:before="120" w:after="120"/>
              <w:jc w:val="center"/>
              <w:rPr>
                <w:rFonts w:ascii="Times New Roman" w:hAnsi="Times New Roman" w:cs="Times New Roman"/>
                <w:b/>
                <w:sz w:val="26"/>
                <w:szCs w:val="26"/>
              </w:rPr>
            </w:pPr>
          </w:p>
        </w:tc>
        <w:tc>
          <w:tcPr>
            <w:tcW w:w="1279" w:type="dxa"/>
            <w:vAlign w:val="center"/>
          </w:tcPr>
          <w:p w14:paraId="2EC1ADF5" w14:textId="4855108B"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b/>
                <w:iCs/>
                <w:sz w:val="26"/>
                <w:szCs w:val="26"/>
                <w:lang w:val="vi-VN"/>
              </w:rPr>
              <w:t xml:space="preserve">Nhóm cây có múi </w:t>
            </w:r>
          </w:p>
        </w:tc>
        <w:tc>
          <w:tcPr>
            <w:tcW w:w="3382" w:type="dxa"/>
          </w:tcPr>
          <w:p w14:paraId="03C528A2" w14:textId="77777777" w:rsidR="00B56A5F" w:rsidRPr="00285FB5" w:rsidRDefault="00B56A5F" w:rsidP="00A34242">
            <w:pPr>
              <w:spacing w:before="120" w:after="120"/>
              <w:rPr>
                <w:rFonts w:ascii="Times New Roman" w:hAnsi="Times New Roman" w:cs="Times New Roman"/>
                <w:b/>
                <w:sz w:val="26"/>
                <w:szCs w:val="26"/>
              </w:rPr>
            </w:pPr>
          </w:p>
        </w:tc>
        <w:tc>
          <w:tcPr>
            <w:tcW w:w="3756" w:type="dxa"/>
          </w:tcPr>
          <w:p w14:paraId="30FD9211" w14:textId="40D3659C" w:rsidR="00B56A5F" w:rsidRPr="00285FB5" w:rsidRDefault="00B56A5F" w:rsidP="00A34242">
            <w:pPr>
              <w:spacing w:before="120" w:after="120"/>
              <w:rPr>
                <w:rFonts w:ascii="Times New Roman" w:hAnsi="Times New Roman" w:cs="Times New Roman"/>
                <w:b/>
                <w:sz w:val="26"/>
                <w:szCs w:val="26"/>
              </w:rPr>
            </w:pPr>
          </w:p>
        </w:tc>
        <w:tc>
          <w:tcPr>
            <w:tcW w:w="3667" w:type="dxa"/>
          </w:tcPr>
          <w:p w14:paraId="1D66B47F" w14:textId="0E88CBC2" w:rsidR="00B56A5F" w:rsidRPr="00285FB5" w:rsidRDefault="00B56A5F" w:rsidP="00A34242">
            <w:pPr>
              <w:spacing w:before="120" w:after="120"/>
              <w:rPr>
                <w:rFonts w:ascii="Times New Roman" w:hAnsi="Times New Roman" w:cs="Times New Roman"/>
                <w:b/>
                <w:sz w:val="26"/>
                <w:szCs w:val="26"/>
              </w:rPr>
            </w:pPr>
          </w:p>
        </w:tc>
        <w:tc>
          <w:tcPr>
            <w:tcW w:w="2273" w:type="dxa"/>
          </w:tcPr>
          <w:p w14:paraId="016B85E1" w14:textId="77777777" w:rsidR="00B56A5F" w:rsidRPr="00285FB5" w:rsidRDefault="00B56A5F" w:rsidP="00A34242">
            <w:pPr>
              <w:spacing w:before="120" w:after="120"/>
              <w:rPr>
                <w:rFonts w:ascii="Times New Roman" w:hAnsi="Times New Roman" w:cs="Times New Roman"/>
                <w:b/>
                <w:sz w:val="26"/>
                <w:szCs w:val="26"/>
              </w:rPr>
            </w:pPr>
          </w:p>
        </w:tc>
      </w:tr>
      <w:tr w:rsidR="00B56A5F" w:rsidRPr="00285FB5" w14:paraId="52C7E4E4" w14:textId="1631B215" w:rsidTr="00B56A5F">
        <w:tc>
          <w:tcPr>
            <w:tcW w:w="712" w:type="dxa"/>
            <w:vAlign w:val="center"/>
          </w:tcPr>
          <w:p w14:paraId="628C9DD5" w14:textId="7C310D04"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lang w:val="vi-VN"/>
              </w:rPr>
              <w:t>36</w:t>
            </w:r>
          </w:p>
        </w:tc>
        <w:tc>
          <w:tcPr>
            <w:tcW w:w="1279" w:type="dxa"/>
            <w:vAlign w:val="center"/>
          </w:tcPr>
          <w:p w14:paraId="478FD4E3" w14:textId="60111DE5"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cây</w:t>
            </w:r>
            <w:r w:rsidRPr="00285FB5">
              <w:rPr>
                <w:rFonts w:ascii="Times New Roman" w:hAnsi="Times New Roman" w:cs="Times New Roman"/>
                <w:sz w:val="26"/>
                <w:szCs w:val="26"/>
              </w:rPr>
              <w:t xml:space="preserve"> </w:t>
            </w:r>
            <w:r w:rsidRPr="00285FB5">
              <w:rPr>
                <w:rFonts w:ascii="Times New Roman" w:hAnsi="Times New Roman" w:cs="Times New Roman"/>
                <w:sz w:val="26"/>
                <w:szCs w:val="26"/>
                <w:lang w:val="vi-VN"/>
              </w:rPr>
              <w:t>Bưởi</w:t>
            </w:r>
          </w:p>
        </w:tc>
        <w:tc>
          <w:tcPr>
            <w:tcW w:w="3382" w:type="dxa"/>
          </w:tcPr>
          <w:p w14:paraId="52BECDC1" w14:textId="2FA1E607" w:rsidR="00B56A5F" w:rsidRPr="00285FB5" w:rsidRDefault="00B56A5F" w:rsidP="00A34242">
            <w:pPr>
              <w:spacing w:before="120"/>
              <w:jc w:val="both"/>
              <w:rPr>
                <w:rFonts w:ascii="Times New Roman" w:hAnsi="Times New Roman" w:cs="Times New Roman"/>
                <w:bCs/>
                <w:i/>
                <w:color w:val="000000" w:themeColor="text1"/>
                <w:sz w:val="26"/>
                <w:szCs w:val="26"/>
                <w:lang w:val="vi-VN"/>
              </w:rPr>
            </w:pPr>
            <w:r w:rsidRPr="00A34242">
              <w:rPr>
                <w:rFonts w:ascii="Times New Roman" w:hAnsi="Times New Roman" w:cs="Times New Roman"/>
                <w:bCs/>
                <w:color w:val="000000" w:themeColor="text1"/>
                <w:sz w:val="26"/>
                <w:szCs w:val="26"/>
              </w:rPr>
              <w:t>Sổ tay Hướng dẫn sản xuất Bưởi Da Xanh theo Tiêu chuẩn VietGAP ở Sông Xoài (thuộc Dự án Xây dựng mô hình sản xuất Bưởi Da Xanh đạt tiêu chuẩn VietGAP tại xã Sông Xoài, thị xã Phú Mỹ, tỉnh Bà Rịa – Vũng Tàu).</w:t>
            </w:r>
          </w:p>
        </w:tc>
        <w:tc>
          <w:tcPr>
            <w:tcW w:w="3756" w:type="dxa"/>
          </w:tcPr>
          <w:p w14:paraId="50387751" w14:textId="2B0C0B48" w:rsidR="00B56A5F" w:rsidRPr="00285FB5" w:rsidRDefault="00B56A5F" w:rsidP="00A34242">
            <w:pPr>
              <w:spacing w:before="120"/>
              <w:jc w:val="both"/>
              <w:rPr>
                <w:rFonts w:ascii="Times New Roman" w:hAnsi="Times New Roman" w:cs="Times New Roman"/>
                <w:bCs/>
                <w:i/>
                <w:color w:val="000000" w:themeColor="text1"/>
                <w:sz w:val="26"/>
                <w:szCs w:val="26"/>
                <w:lang w:val="vi-VN"/>
              </w:rPr>
            </w:pPr>
          </w:p>
        </w:tc>
        <w:tc>
          <w:tcPr>
            <w:tcW w:w="3667" w:type="dxa"/>
          </w:tcPr>
          <w:p w14:paraId="71B8AE82" w14:textId="77777777" w:rsidR="00B56A5F" w:rsidRPr="00A34242" w:rsidRDefault="00B56A5F" w:rsidP="00A34242">
            <w:pPr>
              <w:spacing w:before="120"/>
              <w:jc w:val="both"/>
              <w:rPr>
                <w:rFonts w:ascii="Times New Roman" w:hAnsi="Times New Roman" w:cs="Times New Roman"/>
                <w:bCs/>
                <w:color w:val="000000" w:themeColor="text1"/>
                <w:sz w:val="26"/>
                <w:szCs w:val="26"/>
              </w:rPr>
            </w:pPr>
            <w:r w:rsidRPr="00A34242">
              <w:rPr>
                <w:rFonts w:ascii="Times New Roman" w:hAnsi="Times New Roman" w:cs="Times New Roman"/>
                <w:bCs/>
                <w:color w:val="000000" w:themeColor="text1"/>
                <w:sz w:val="26"/>
                <w:szCs w:val="26"/>
              </w:rPr>
              <w:t>- Hướng dẫn Quy trình kỹ thuật trồng và chăm sóc bưởi da xanh tại Văn bản số 58/HD-SNN của Sở Nông nghiệp và Phát triển nông thôn tỉnh Trà Vinh;</w:t>
            </w:r>
          </w:p>
          <w:p w14:paraId="7B3F9F1C" w14:textId="550B9A33" w:rsidR="00B56A5F" w:rsidRPr="00285FB5" w:rsidRDefault="00B56A5F" w:rsidP="00A34242">
            <w:pPr>
              <w:spacing w:before="120" w:after="120"/>
              <w:rPr>
                <w:rFonts w:ascii="Times New Roman" w:hAnsi="Times New Roman" w:cs="Times New Roman"/>
                <w:b/>
                <w:sz w:val="26"/>
                <w:szCs w:val="26"/>
              </w:rPr>
            </w:pPr>
            <w:r w:rsidRPr="00A34242">
              <w:rPr>
                <w:rFonts w:ascii="Times New Roman" w:hAnsi="Times New Roman" w:cs="Times New Roman"/>
                <w:bCs/>
                <w:color w:val="000000" w:themeColor="text1"/>
                <w:sz w:val="26"/>
                <w:szCs w:val="26"/>
              </w:rPr>
              <w:t>- Tài liệu Kỹ thuật canh tác bưởi da xanh của Trung tâm Dịch vụ Kỹ thuật Nông nghiệp - Sở Nông nghiệp và Phát triển nông thôn tỉnh Vĩnh Long.</w:t>
            </w:r>
          </w:p>
        </w:tc>
        <w:tc>
          <w:tcPr>
            <w:tcW w:w="2273" w:type="dxa"/>
          </w:tcPr>
          <w:p w14:paraId="16BB6F50" w14:textId="77777777" w:rsidR="00B56A5F" w:rsidRPr="00B56A5F" w:rsidRDefault="00B56A5F" w:rsidP="00B56A5F">
            <w:pPr>
              <w:spacing w:before="120"/>
              <w:jc w:val="both"/>
              <w:rPr>
                <w:rFonts w:ascii="Times New Roman" w:hAnsi="Times New Roman" w:cs="Times New Roman"/>
                <w:bCs/>
                <w:i/>
                <w:color w:val="000000" w:themeColor="text1"/>
                <w:sz w:val="26"/>
                <w:szCs w:val="26"/>
              </w:rPr>
            </w:pPr>
          </w:p>
        </w:tc>
      </w:tr>
      <w:tr w:rsidR="00B56A5F" w:rsidRPr="00285FB5" w14:paraId="4EABF6D5" w14:textId="39686716" w:rsidTr="00B56A5F">
        <w:tc>
          <w:tcPr>
            <w:tcW w:w="712" w:type="dxa"/>
            <w:vAlign w:val="center"/>
          </w:tcPr>
          <w:p w14:paraId="59A4D212" w14:textId="2FD8839E"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lang w:val="vi-VN"/>
              </w:rPr>
              <w:t>37</w:t>
            </w:r>
          </w:p>
        </w:tc>
        <w:tc>
          <w:tcPr>
            <w:tcW w:w="1279" w:type="dxa"/>
            <w:vAlign w:val="center"/>
          </w:tcPr>
          <w:p w14:paraId="231BF52D" w14:textId="0AE412C8"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cây</w:t>
            </w:r>
            <w:r w:rsidRPr="00285FB5">
              <w:rPr>
                <w:rFonts w:ascii="Times New Roman" w:hAnsi="Times New Roman" w:cs="Times New Roman"/>
                <w:sz w:val="26"/>
                <w:szCs w:val="26"/>
              </w:rPr>
              <w:t xml:space="preserve"> </w:t>
            </w:r>
            <w:r w:rsidRPr="00285FB5">
              <w:rPr>
                <w:rFonts w:ascii="Times New Roman" w:hAnsi="Times New Roman" w:cs="Times New Roman"/>
                <w:sz w:val="26"/>
                <w:szCs w:val="26"/>
                <w:lang w:val="vi-VN"/>
              </w:rPr>
              <w:t>Cam</w:t>
            </w:r>
          </w:p>
        </w:tc>
        <w:tc>
          <w:tcPr>
            <w:tcW w:w="3382" w:type="dxa"/>
          </w:tcPr>
          <w:p w14:paraId="74DAE746" w14:textId="77777777" w:rsidR="00B56A5F" w:rsidRPr="00A34242" w:rsidRDefault="00B56A5F" w:rsidP="00A34242">
            <w:pPr>
              <w:spacing w:before="120"/>
              <w:jc w:val="both"/>
              <w:rPr>
                <w:rFonts w:ascii="Times New Roman" w:hAnsi="Times New Roman" w:cs="Times New Roman"/>
                <w:bCs/>
                <w:color w:val="000000" w:themeColor="text1"/>
                <w:sz w:val="26"/>
                <w:szCs w:val="26"/>
              </w:rPr>
            </w:pPr>
          </w:p>
        </w:tc>
        <w:tc>
          <w:tcPr>
            <w:tcW w:w="3756" w:type="dxa"/>
          </w:tcPr>
          <w:p w14:paraId="745448DB" w14:textId="55E3181B" w:rsidR="00B56A5F" w:rsidRPr="00A34242" w:rsidRDefault="00B56A5F" w:rsidP="00A34242">
            <w:pPr>
              <w:spacing w:before="120"/>
              <w:jc w:val="both"/>
              <w:rPr>
                <w:rFonts w:ascii="Times New Roman" w:hAnsi="Times New Roman" w:cs="Times New Roman"/>
                <w:bCs/>
                <w:color w:val="000000" w:themeColor="text1"/>
                <w:sz w:val="26"/>
                <w:szCs w:val="26"/>
              </w:rPr>
            </w:pPr>
            <w:r w:rsidRPr="00A34242">
              <w:rPr>
                <w:rFonts w:ascii="Times New Roman" w:hAnsi="Times New Roman" w:cs="Times New Roman"/>
                <w:bCs/>
                <w:color w:val="000000" w:themeColor="text1"/>
                <w:sz w:val="26"/>
                <w:szCs w:val="26"/>
              </w:rPr>
              <w:t>- Quy trình trồng, chăm sóc và thu hoạch cây có múi ở các tỉnh phía Nam tại Tiêu chuẩn ngành 10TCN 481:2001 ngày 21/12/2001 của Bộ Nông nghiệp và Phát triển nông thôn;</w:t>
            </w:r>
          </w:p>
          <w:p w14:paraId="203F3F7A" w14:textId="607BE229" w:rsidR="00B56A5F" w:rsidRPr="00285FB5" w:rsidRDefault="00B56A5F" w:rsidP="00A34242">
            <w:pPr>
              <w:spacing w:before="120"/>
              <w:jc w:val="both"/>
              <w:rPr>
                <w:rFonts w:ascii="Times New Roman" w:hAnsi="Times New Roman" w:cs="Times New Roman"/>
                <w:bCs/>
                <w:i/>
                <w:color w:val="000000" w:themeColor="text1"/>
                <w:sz w:val="26"/>
                <w:szCs w:val="26"/>
              </w:rPr>
            </w:pPr>
            <w:r w:rsidRPr="00A34242">
              <w:rPr>
                <w:rFonts w:ascii="Times New Roman" w:hAnsi="Times New Roman" w:cs="Times New Roman"/>
                <w:bCs/>
                <w:color w:val="000000" w:themeColor="text1"/>
                <w:sz w:val="26"/>
                <w:szCs w:val="26"/>
                <w:lang w:val="vi-VN"/>
              </w:rPr>
              <w:t xml:space="preserve">- </w:t>
            </w:r>
            <w:r w:rsidRPr="00A34242">
              <w:rPr>
                <w:rFonts w:ascii="Times New Roman" w:hAnsi="Times New Roman" w:cs="Times New Roman"/>
                <w:bCs/>
                <w:color w:val="000000" w:themeColor="text1"/>
                <w:sz w:val="26"/>
                <w:szCs w:val="26"/>
              </w:rPr>
              <w:t>Quy trình sản xuất cây cam sành tại vùng xâm nhập mặn ban hành tại Quyết định số 196/QĐ-</w:t>
            </w:r>
            <w:r w:rsidRPr="00A34242">
              <w:rPr>
                <w:rFonts w:ascii="Times New Roman" w:hAnsi="Times New Roman" w:cs="Times New Roman"/>
                <w:bCs/>
                <w:color w:val="000000" w:themeColor="text1"/>
                <w:sz w:val="26"/>
                <w:szCs w:val="26"/>
              </w:rPr>
              <w:lastRenderedPageBreak/>
              <w:t>TT-CCn ngày 24/5/2023 của Cục Trồng trọt</w:t>
            </w:r>
          </w:p>
        </w:tc>
        <w:tc>
          <w:tcPr>
            <w:tcW w:w="3667" w:type="dxa"/>
          </w:tcPr>
          <w:p w14:paraId="56607D18" w14:textId="22E23E9E" w:rsidR="00B56A5F" w:rsidRPr="00285FB5" w:rsidRDefault="00B56A5F" w:rsidP="00A34242">
            <w:pPr>
              <w:spacing w:before="120"/>
              <w:jc w:val="both"/>
              <w:rPr>
                <w:rFonts w:ascii="Times New Roman" w:hAnsi="Times New Roman" w:cs="Times New Roman"/>
                <w:bCs/>
                <w:i/>
                <w:color w:val="000000" w:themeColor="text1"/>
                <w:sz w:val="26"/>
                <w:szCs w:val="26"/>
              </w:rPr>
            </w:pPr>
          </w:p>
        </w:tc>
        <w:tc>
          <w:tcPr>
            <w:tcW w:w="2273" w:type="dxa"/>
          </w:tcPr>
          <w:p w14:paraId="2BE17E01" w14:textId="77777777" w:rsidR="00B56A5F" w:rsidRPr="00285FB5" w:rsidRDefault="00B56A5F" w:rsidP="00A34242">
            <w:pPr>
              <w:spacing w:before="120" w:after="120"/>
              <w:rPr>
                <w:rFonts w:ascii="Times New Roman" w:hAnsi="Times New Roman" w:cs="Times New Roman"/>
                <w:b/>
                <w:sz w:val="26"/>
                <w:szCs w:val="26"/>
              </w:rPr>
            </w:pPr>
          </w:p>
        </w:tc>
      </w:tr>
      <w:tr w:rsidR="00B56A5F" w:rsidRPr="00285FB5" w14:paraId="562EA49E" w14:textId="572CDA4C" w:rsidTr="00B56A5F">
        <w:tc>
          <w:tcPr>
            <w:tcW w:w="712" w:type="dxa"/>
            <w:vAlign w:val="center"/>
          </w:tcPr>
          <w:p w14:paraId="3629368D" w14:textId="2E2868FD" w:rsidR="00B56A5F" w:rsidRPr="00285FB5" w:rsidRDefault="00B56A5F" w:rsidP="00A34242">
            <w:pPr>
              <w:spacing w:before="120" w:after="120"/>
              <w:jc w:val="center"/>
              <w:rPr>
                <w:rFonts w:ascii="Times New Roman" w:hAnsi="Times New Roman" w:cs="Times New Roman"/>
                <w:b/>
                <w:sz w:val="26"/>
                <w:szCs w:val="26"/>
              </w:rPr>
            </w:pPr>
            <w:r w:rsidRPr="00285FB5">
              <w:rPr>
                <w:rFonts w:ascii="Times New Roman" w:hAnsi="Times New Roman" w:cs="Times New Roman"/>
                <w:bCs/>
                <w:sz w:val="26"/>
                <w:szCs w:val="26"/>
                <w:lang w:val="vi-VN"/>
              </w:rPr>
              <w:t>38</w:t>
            </w:r>
          </w:p>
        </w:tc>
        <w:tc>
          <w:tcPr>
            <w:tcW w:w="1279" w:type="dxa"/>
            <w:vAlign w:val="center"/>
          </w:tcPr>
          <w:p w14:paraId="661E8BA6" w14:textId="2B7F0AEE" w:rsidR="00B56A5F" w:rsidRPr="00285FB5" w:rsidRDefault="00B56A5F" w:rsidP="00A34242">
            <w:pPr>
              <w:spacing w:before="120" w:after="120"/>
              <w:rPr>
                <w:rFonts w:ascii="Times New Roman" w:hAnsi="Times New Roman" w:cs="Times New Roman"/>
                <w:b/>
                <w:sz w:val="26"/>
                <w:szCs w:val="26"/>
              </w:rPr>
            </w:pPr>
            <w:r w:rsidRPr="00285FB5">
              <w:rPr>
                <w:rFonts w:ascii="Times New Roman" w:hAnsi="Times New Roman" w:cs="Times New Roman"/>
                <w:iCs/>
                <w:sz w:val="26"/>
                <w:szCs w:val="26"/>
                <w:lang w:val="vi-VN"/>
              </w:rPr>
              <w:t xml:space="preserve">Quy trình sản xuất </w:t>
            </w:r>
            <w:r w:rsidRPr="00285FB5">
              <w:rPr>
                <w:rFonts w:ascii="Times New Roman" w:hAnsi="Times New Roman" w:cs="Times New Roman"/>
                <w:iCs/>
                <w:sz w:val="26"/>
                <w:szCs w:val="26"/>
              </w:rPr>
              <w:t>cây</w:t>
            </w:r>
            <w:r w:rsidRPr="00285FB5">
              <w:rPr>
                <w:rFonts w:ascii="Times New Roman" w:hAnsi="Times New Roman" w:cs="Times New Roman"/>
                <w:sz w:val="26"/>
                <w:szCs w:val="26"/>
              </w:rPr>
              <w:t xml:space="preserve"> </w:t>
            </w:r>
            <w:r w:rsidRPr="00285FB5">
              <w:rPr>
                <w:rFonts w:ascii="Times New Roman" w:hAnsi="Times New Roman" w:cs="Times New Roman"/>
                <w:sz w:val="26"/>
                <w:szCs w:val="26"/>
                <w:lang w:val="vi-VN"/>
              </w:rPr>
              <w:t>Chanh</w:t>
            </w:r>
          </w:p>
        </w:tc>
        <w:tc>
          <w:tcPr>
            <w:tcW w:w="3382" w:type="dxa"/>
          </w:tcPr>
          <w:p w14:paraId="256957CE" w14:textId="77777777" w:rsidR="00B56A5F" w:rsidRPr="00A34242" w:rsidRDefault="00B56A5F" w:rsidP="00A34242">
            <w:pPr>
              <w:spacing w:before="120"/>
              <w:jc w:val="both"/>
              <w:rPr>
                <w:rFonts w:ascii="Times New Roman" w:hAnsi="Times New Roman" w:cs="Times New Roman"/>
                <w:bCs/>
                <w:color w:val="000000" w:themeColor="text1"/>
                <w:sz w:val="26"/>
                <w:szCs w:val="26"/>
              </w:rPr>
            </w:pPr>
          </w:p>
        </w:tc>
        <w:tc>
          <w:tcPr>
            <w:tcW w:w="3756" w:type="dxa"/>
          </w:tcPr>
          <w:p w14:paraId="168E9F1B" w14:textId="762F4E3A" w:rsidR="00B56A5F" w:rsidRPr="00285FB5" w:rsidRDefault="00B56A5F" w:rsidP="00A34242">
            <w:pPr>
              <w:spacing w:before="120"/>
              <w:jc w:val="both"/>
              <w:rPr>
                <w:rFonts w:ascii="Times New Roman" w:hAnsi="Times New Roman" w:cs="Times New Roman"/>
                <w:bCs/>
                <w:i/>
                <w:color w:val="000000" w:themeColor="text1"/>
                <w:sz w:val="26"/>
                <w:szCs w:val="26"/>
              </w:rPr>
            </w:pPr>
            <w:r w:rsidRPr="00A34242">
              <w:rPr>
                <w:rFonts w:ascii="Times New Roman" w:hAnsi="Times New Roman" w:cs="Times New Roman"/>
                <w:bCs/>
                <w:color w:val="000000" w:themeColor="text1"/>
                <w:sz w:val="26"/>
                <w:szCs w:val="26"/>
              </w:rPr>
              <w:t>Quy trình trồng, chăm sóc và thu hoạch cây có múi ở các tỉnh phía Nam tại Tiêu chuẩn ngành 10TCN 481:2001 ngày 21/12/2001 của Bộ Nông nghiệp và Phát triển nông thôn.</w:t>
            </w:r>
          </w:p>
        </w:tc>
        <w:tc>
          <w:tcPr>
            <w:tcW w:w="3667" w:type="dxa"/>
          </w:tcPr>
          <w:p w14:paraId="028F8003" w14:textId="41D08481" w:rsidR="00B56A5F" w:rsidRPr="00A34242" w:rsidRDefault="00B56A5F" w:rsidP="00993484">
            <w:pPr>
              <w:spacing w:before="120"/>
              <w:jc w:val="both"/>
              <w:rPr>
                <w:rFonts w:ascii="Times New Roman" w:hAnsi="Times New Roman" w:cs="Times New Roman"/>
                <w:bCs/>
                <w:color w:val="000000" w:themeColor="text1"/>
                <w:sz w:val="26"/>
                <w:szCs w:val="26"/>
              </w:rPr>
            </w:pPr>
          </w:p>
        </w:tc>
        <w:tc>
          <w:tcPr>
            <w:tcW w:w="2273" w:type="dxa"/>
          </w:tcPr>
          <w:p w14:paraId="33724512" w14:textId="77777777" w:rsidR="00F373A7" w:rsidRDefault="00F373A7" w:rsidP="00F373A7">
            <w:pPr>
              <w:spacing w:before="120"/>
              <w:jc w:val="both"/>
              <w:rPr>
                <w:rFonts w:ascii="Times New Roman" w:hAnsi="Times New Roman" w:cs="Times New Roman"/>
                <w:bCs/>
                <w:color w:val="000000" w:themeColor="text1"/>
                <w:sz w:val="26"/>
                <w:szCs w:val="26"/>
              </w:rPr>
            </w:pPr>
            <w:r w:rsidRPr="00A34242">
              <w:rPr>
                <w:rFonts w:ascii="Times New Roman" w:hAnsi="Times New Roman" w:cs="Times New Roman"/>
                <w:bCs/>
                <w:color w:val="000000" w:themeColor="text1"/>
                <w:sz w:val="26"/>
                <w:szCs w:val="26"/>
              </w:rPr>
              <w:t>Kỹ thuật trồng chanh của Trung tâm Dịch vụ Nông nghiệp tỉnh Long An</w:t>
            </w:r>
          </w:p>
          <w:p w14:paraId="4A8DF545" w14:textId="77777777" w:rsidR="00B56A5F" w:rsidRPr="00285FB5" w:rsidRDefault="00B56A5F" w:rsidP="00A34242">
            <w:pPr>
              <w:spacing w:before="120" w:after="120"/>
              <w:rPr>
                <w:rFonts w:ascii="Times New Roman" w:hAnsi="Times New Roman" w:cs="Times New Roman"/>
                <w:bCs/>
                <w:i/>
                <w:color w:val="000000" w:themeColor="text1"/>
                <w:sz w:val="26"/>
                <w:szCs w:val="26"/>
              </w:rPr>
            </w:pPr>
          </w:p>
        </w:tc>
      </w:tr>
    </w:tbl>
    <w:p w14:paraId="6324A7D2" w14:textId="77777777" w:rsidR="001F3CCD" w:rsidRPr="00E62696" w:rsidRDefault="001F3CCD" w:rsidP="002D092C">
      <w:pPr>
        <w:spacing w:before="120" w:after="120" w:line="240" w:lineRule="auto"/>
        <w:rPr>
          <w:rFonts w:ascii="Times New Roman" w:hAnsi="Times New Roman" w:cs="Times New Roman"/>
          <w:b/>
          <w:sz w:val="28"/>
          <w:szCs w:val="28"/>
        </w:rPr>
      </w:pPr>
    </w:p>
    <w:sectPr w:rsidR="001F3CCD" w:rsidRPr="00E62696" w:rsidSect="009D582E">
      <w:headerReference w:type="default" r:id="rId8"/>
      <w:pgSz w:w="16838" w:h="11906" w:orient="landscape" w:code="9"/>
      <w:pgMar w:top="1134" w:right="851" w:bottom="1134" w:left="1134"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4AC0D" w14:textId="77777777" w:rsidR="007E62EF" w:rsidRDefault="007E62EF" w:rsidP="0082082B">
      <w:pPr>
        <w:spacing w:after="0" w:line="240" w:lineRule="auto"/>
      </w:pPr>
      <w:r>
        <w:separator/>
      </w:r>
    </w:p>
  </w:endnote>
  <w:endnote w:type="continuationSeparator" w:id="0">
    <w:p w14:paraId="32D77F63" w14:textId="77777777" w:rsidR="007E62EF" w:rsidRDefault="007E62EF" w:rsidP="00820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5917C" w14:textId="77777777" w:rsidR="007E62EF" w:rsidRDefault="007E62EF" w:rsidP="0082082B">
      <w:pPr>
        <w:spacing w:after="0" w:line="240" w:lineRule="auto"/>
      </w:pPr>
      <w:r>
        <w:separator/>
      </w:r>
    </w:p>
  </w:footnote>
  <w:footnote w:type="continuationSeparator" w:id="0">
    <w:p w14:paraId="4E77C86D" w14:textId="77777777" w:rsidR="007E62EF" w:rsidRDefault="007E62EF" w:rsidP="00820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515731"/>
      <w:docPartObj>
        <w:docPartGallery w:val="Page Numbers (Top of Page)"/>
        <w:docPartUnique/>
      </w:docPartObj>
    </w:sdtPr>
    <w:sdtEndPr>
      <w:rPr>
        <w:rFonts w:ascii="Times New Roman" w:hAnsi="Times New Roman" w:cs="Times New Roman"/>
        <w:noProof/>
        <w:sz w:val="27"/>
        <w:szCs w:val="27"/>
      </w:rPr>
    </w:sdtEndPr>
    <w:sdtContent>
      <w:p w14:paraId="33622540" w14:textId="335C43C7" w:rsidR="00EB3446" w:rsidRPr="00EB3446" w:rsidRDefault="00EB3446">
        <w:pPr>
          <w:pStyle w:val="Header"/>
          <w:jc w:val="center"/>
          <w:rPr>
            <w:rFonts w:ascii="Times New Roman" w:hAnsi="Times New Roman" w:cs="Times New Roman"/>
            <w:sz w:val="27"/>
            <w:szCs w:val="27"/>
          </w:rPr>
        </w:pPr>
        <w:r w:rsidRPr="00EB3446">
          <w:rPr>
            <w:rFonts w:ascii="Times New Roman" w:hAnsi="Times New Roman" w:cs="Times New Roman"/>
            <w:sz w:val="27"/>
            <w:szCs w:val="27"/>
          </w:rPr>
          <w:fldChar w:fldCharType="begin"/>
        </w:r>
        <w:r w:rsidRPr="00EB3446">
          <w:rPr>
            <w:rFonts w:ascii="Times New Roman" w:hAnsi="Times New Roman" w:cs="Times New Roman"/>
            <w:sz w:val="27"/>
            <w:szCs w:val="27"/>
          </w:rPr>
          <w:instrText xml:space="preserve"> PAGE   \* MERGEFORMAT </w:instrText>
        </w:r>
        <w:r w:rsidRPr="00EB3446">
          <w:rPr>
            <w:rFonts w:ascii="Times New Roman" w:hAnsi="Times New Roman" w:cs="Times New Roman"/>
            <w:sz w:val="27"/>
            <w:szCs w:val="27"/>
          </w:rPr>
          <w:fldChar w:fldCharType="separate"/>
        </w:r>
        <w:r w:rsidR="00626932">
          <w:rPr>
            <w:rFonts w:ascii="Times New Roman" w:hAnsi="Times New Roman" w:cs="Times New Roman"/>
            <w:noProof/>
            <w:sz w:val="27"/>
            <w:szCs w:val="27"/>
          </w:rPr>
          <w:t>2</w:t>
        </w:r>
        <w:r w:rsidRPr="00EB3446">
          <w:rPr>
            <w:rFonts w:ascii="Times New Roman" w:hAnsi="Times New Roman" w:cs="Times New Roman"/>
            <w:noProof/>
            <w:sz w:val="27"/>
            <w:szCs w:val="27"/>
          </w:rPr>
          <w:fldChar w:fldCharType="end"/>
        </w:r>
      </w:p>
    </w:sdtContent>
  </w:sdt>
  <w:p w14:paraId="5569E406" w14:textId="77777777" w:rsidR="00EB3446" w:rsidRDefault="00EB3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A25AC4"/>
    <w:multiLevelType w:val="hybridMultilevel"/>
    <w:tmpl w:val="546ADEF0"/>
    <w:lvl w:ilvl="0" w:tplc="014C39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00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696"/>
    <w:rsid w:val="00040925"/>
    <w:rsid w:val="00064994"/>
    <w:rsid w:val="000814CB"/>
    <w:rsid w:val="00087060"/>
    <w:rsid w:val="000B5D20"/>
    <w:rsid w:val="000C6748"/>
    <w:rsid w:val="000C7123"/>
    <w:rsid w:val="000D6AC3"/>
    <w:rsid w:val="00100518"/>
    <w:rsid w:val="0010410B"/>
    <w:rsid w:val="00107383"/>
    <w:rsid w:val="001241D3"/>
    <w:rsid w:val="00124ED6"/>
    <w:rsid w:val="00127BD2"/>
    <w:rsid w:val="00133247"/>
    <w:rsid w:val="00166DE6"/>
    <w:rsid w:val="00170331"/>
    <w:rsid w:val="001A1834"/>
    <w:rsid w:val="001A2BBA"/>
    <w:rsid w:val="001D3188"/>
    <w:rsid w:val="001E1EC1"/>
    <w:rsid w:val="001F3CCD"/>
    <w:rsid w:val="00216437"/>
    <w:rsid w:val="0022118A"/>
    <w:rsid w:val="002469F6"/>
    <w:rsid w:val="002713EB"/>
    <w:rsid w:val="00276BF6"/>
    <w:rsid w:val="00285FB5"/>
    <w:rsid w:val="002A3219"/>
    <w:rsid w:val="002B630D"/>
    <w:rsid w:val="002D092C"/>
    <w:rsid w:val="00347E82"/>
    <w:rsid w:val="00365C05"/>
    <w:rsid w:val="003B5B8B"/>
    <w:rsid w:val="003D541E"/>
    <w:rsid w:val="00466F7D"/>
    <w:rsid w:val="004C1574"/>
    <w:rsid w:val="004C51B0"/>
    <w:rsid w:val="004D4166"/>
    <w:rsid w:val="004E0B42"/>
    <w:rsid w:val="004F2618"/>
    <w:rsid w:val="004F2F7B"/>
    <w:rsid w:val="004F4FC9"/>
    <w:rsid w:val="00535AA3"/>
    <w:rsid w:val="005467F8"/>
    <w:rsid w:val="00551AC3"/>
    <w:rsid w:val="00563302"/>
    <w:rsid w:val="00563726"/>
    <w:rsid w:val="00573833"/>
    <w:rsid w:val="005A284D"/>
    <w:rsid w:val="005E0A64"/>
    <w:rsid w:val="005E1D0A"/>
    <w:rsid w:val="005E6118"/>
    <w:rsid w:val="005F3BA5"/>
    <w:rsid w:val="00625A96"/>
    <w:rsid w:val="00626053"/>
    <w:rsid w:val="00626932"/>
    <w:rsid w:val="006413F1"/>
    <w:rsid w:val="00651C09"/>
    <w:rsid w:val="006B4BF2"/>
    <w:rsid w:val="006C5B33"/>
    <w:rsid w:val="006E3EF3"/>
    <w:rsid w:val="00740CE2"/>
    <w:rsid w:val="00742FA8"/>
    <w:rsid w:val="00754693"/>
    <w:rsid w:val="00762338"/>
    <w:rsid w:val="00785B33"/>
    <w:rsid w:val="00794F7B"/>
    <w:rsid w:val="007C335D"/>
    <w:rsid w:val="007C7986"/>
    <w:rsid w:val="007D0AB8"/>
    <w:rsid w:val="007D2141"/>
    <w:rsid w:val="007D23BC"/>
    <w:rsid w:val="007E5738"/>
    <w:rsid w:val="007E62EF"/>
    <w:rsid w:val="007F5626"/>
    <w:rsid w:val="008028A8"/>
    <w:rsid w:val="00812B9C"/>
    <w:rsid w:val="0082082B"/>
    <w:rsid w:val="00837043"/>
    <w:rsid w:val="00874988"/>
    <w:rsid w:val="008779B5"/>
    <w:rsid w:val="00895AF5"/>
    <w:rsid w:val="008961BD"/>
    <w:rsid w:val="008C28AE"/>
    <w:rsid w:val="008E2993"/>
    <w:rsid w:val="008E2C4C"/>
    <w:rsid w:val="008E6558"/>
    <w:rsid w:val="008F0F28"/>
    <w:rsid w:val="008F221D"/>
    <w:rsid w:val="0091265C"/>
    <w:rsid w:val="00950E44"/>
    <w:rsid w:val="00973EF2"/>
    <w:rsid w:val="00980AA0"/>
    <w:rsid w:val="00993484"/>
    <w:rsid w:val="009B1941"/>
    <w:rsid w:val="009D04C3"/>
    <w:rsid w:val="009D582E"/>
    <w:rsid w:val="009D6F19"/>
    <w:rsid w:val="009E6F09"/>
    <w:rsid w:val="009F146A"/>
    <w:rsid w:val="009F48F6"/>
    <w:rsid w:val="009F7EDB"/>
    <w:rsid w:val="00A31256"/>
    <w:rsid w:val="00A34242"/>
    <w:rsid w:val="00A478C8"/>
    <w:rsid w:val="00A65BD2"/>
    <w:rsid w:val="00A67949"/>
    <w:rsid w:val="00A80AB9"/>
    <w:rsid w:val="00A847BC"/>
    <w:rsid w:val="00AB62DC"/>
    <w:rsid w:val="00AC1E06"/>
    <w:rsid w:val="00AC40F3"/>
    <w:rsid w:val="00AC4388"/>
    <w:rsid w:val="00B03DDE"/>
    <w:rsid w:val="00B33BDB"/>
    <w:rsid w:val="00B35124"/>
    <w:rsid w:val="00B35565"/>
    <w:rsid w:val="00B35D2B"/>
    <w:rsid w:val="00B56A5F"/>
    <w:rsid w:val="00B934E2"/>
    <w:rsid w:val="00B93D13"/>
    <w:rsid w:val="00BA339A"/>
    <w:rsid w:val="00BB63DD"/>
    <w:rsid w:val="00BB7A66"/>
    <w:rsid w:val="00BE0C54"/>
    <w:rsid w:val="00BE2540"/>
    <w:rsid w:val="00BE756C"/>
    <w:rsid w:val="00BF7215"/>
    <w:rsid w:val="00C143C6"/>
    <w:rsid w:val="00C44322"/>
    <w:rsid w:val="00C625E3"/>
    <w:rsid w:val="00C971D3"/>
    <w:rsid w:val="00CC6202"/>
    <w:rsid w:val="00CD688B"/>
    <w:rsid w:val="00CD6B0E"/>
    <w:rsid w:val="00CE21D6"/>
    <w:rsid w:val="00CE332F"/>
    <w:rsid w:val="00D2561C"/>
    <w:rsid w:val="00D321BC"/>
    <w:rsid w:val="00D339D9"/>
    <w:rsid w:val="00D47D63"/>
    <w:rsid w:val="00D65466"/>
    <w:rsid w:val="00D905D0"/>
    <w:rsid w:val="00DF3942"/>
    <w:rsid w:val="00E0524F"/>
    <w:rsid w:val="00E06A9A"/>
    <w:rsid w:val="00E11564"/>
    <w:rsid w:val="00E32FB2"/>
    <w:rsid w:val="00E35E9B"/>
    <w:rsid w:val="00E371B3"/>
    <w:rsid w:val="00E52BF6"/>
    <w:rsid w:val="00E621CE"/>
    <w:rsid w:val="00E62696"/>
    <w:rsid w:val="00E80627"/>
    <w:rsid w:val="00E810B3"/>
    <w:rsid w:val="00E82DBE"/>
    <w:rsid w:val="00EA2F4F"/>
    <w:rsid w:val="00EA3139"/>
    <w:rsid w:val="00EB3446"/>
    <w:rsid w:val="00EC01EB"/>
    <w:rsid w:val="00EC3803"/>
    <w:rsid w:val="00EC4A40"/>
    <w:rsid w:val="00EC6480"/>
    <w:rsid w:val="00ED77A3"/>
    <w:rsid w:val="00EF191D"/>
    <w:rsid w:val="00F01136"/>
    <w:rsid w:val="00F21332"/>
    <w:rsid w:val="00F274C9"/>
    <w:rsid w:val="00F34657"/>
    <w:rsid w:val="00F373A7"/>
    <w:rsid w:val="00F43922"/>
    <w:rsid w:val="00F5735E"/>
    <w:rsid w:val="00F61E45"/>
    <w:rsid w:val="00F660E6"/>
    <w:rsid w:val="00F86DE2"/>
    <w:rsid w:val="00FA2040"/>
    <w:rsid w:val="00FA284F"/>
    <w:rsid w:val="00FD3841"/>
    <w:rsid w:val="00FE0C99"/>
    <w:rsid w:val="00FE3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6F837"/>
  <w15:docId w15:val="{A23952EE-FAFC-4F99-80D9-A02693DA9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B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26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
    <w:basedOn w:val="Normal"/>
    <w:link w:val="NormalWebChar"/>
    <w:uiPriority w:val="99"/>
    <w:unhideWhenUsed/>
    <w:qFormat/>
    <w:rsid w:val="00ED7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
    <w:link w:val="NormalWeb"/>
    <w:uiPriority w:val="99"/>
    <w:locked/>
    <w:rsid w:val="00ED77A3"/>
    <w:rPr>
      <w:rFonts w:ascii="Times New Roman" w:eastAsia="Times New Roman" w:hAnsi="Times New Roman" w:cs="Times New Roman"/>
      <w:sz w:val="24"/>
      <w:szCs w:val="24"/>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82082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82082B"/>
    <w:rPr>
      <w:rFonts w:ascii="Times New Roman" w:eastAsia="Times New Roman" w:hAnsi="Times New Roman" w:cs="Times New Roman"/>
      <w:sz w:val="20"/>
      <w:szCs w:val="20"/>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link w:val="ftrefCharCharChar1Char"/>
    <w:uiPriority w:val="99"/>
    <w:qFormat/>
    <w:rsid w:val="0082082B"/>
    <w:rPr>
      <w:vertAlign w:val="superscript"/>
    </w:rPr>
  </w:style>
  <w:style w:type="character" w:styleId="Hyperlink">
    <w:name w:val="Hyperlink"/>
    <w:aliases w:val="RB Hyperlink"/>
    <w:uiPriority w:val="99"/>
    <w:unhideWhenUsed/>
    <w:rsid w:val="0082082B"/>
    <w:rPr>
      <w:color w:val="0563C1"/>
      <w:u w:val="single"/>
    </w:rPr>
  </w:style>
  <w:style w:type="paragraph" w:styleId="ListParagraph">
    <w:name w:val="List Paragraph"/>
    <w:basedOn w:val="Normal"/>
    <w:uiPriority w:val="34"/>
    <w:qFormat/>
    <w:rsid w:val="006C5B33"/>
    <w:pPr>
      <w:ind w:left="720"/>
      <w:contextualSpacing/>
    </w:pPr>
  </w:style>
  <w:style w:type="paragraph" w:styleId="Header">
    <w:name w:val="header"/>
    <w:basedOn w:val="Normal"/>
    <w:link w:val="HeaderChar"/>
    <w:uiPriority w:val="99"/>
    <w:unhideWhenUsed/>
    <w:rsid w:val="00EB3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446"/>
  </w:style>
  <w:style w:type="paragraph" w:styleId="Footer">
    <w:name w:val="footer"/>
    <w:basedOn w:val="Normal"/>
    <w:link w:val="FooterChar"/>
    <w:uiPriority w:val="99"/>
    <w:unhideWhenUsed/>
    <w:rsid w:val="00EB3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3446"/>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216437"/>
    <w:pPr>
      <w:spacing w:after="160" w:line="240" w:lineRule="exact"/>
    </w:pPr>
    <w:rPr>
      <w:vertAlign w:val="superscript"/>
    </w:rPr>
  </w:style>
  <w:style w:type="paragraph" w:customStyle="1" w:styleId="CharChar4CharCharCharChar">
    <w:name w:val="Char Char4 Char Char Char Char"/>
    <w:basedOn w:val="Normal"/>
    <w:rsid w:val="001A1834"/>
    <w:pPr>
      <w:spacing w:after="0" w:line="240" w:lineRule="auto"/>
    </w:pPr>
    <w:rPr>
      <w:rFonts w:ascii="Arial" w:eastAsia="Times New Roman" w:hAnsi="Arial" w:cs="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903">
      <w:bodyDiv w:val="1"/>
      <w:marLeft w:val="0"/>
      <w:marRight w:val="0"/>
      <w:marTop w:val="0"/>
      <w:marBottom w:val="0"/>
      <w:divBdr>
        <w:top w:val="none" w:sz="0" w:space="0" w:color="auto"/>
        <w:left w:val="none" w:sz="0" w:space="0" w:color="auto"/>
        <w:bottom w:val="none" w:sz="0" w:space="0" w:color="auto"/>
        <w:right w:val="none" w:sz="0" w:space="0" w:color="auto"/>
      </w:divBdr>
    </w:div>
    <w:div w:id="226839989">
      <w:bodyDiv w:val="1"/>
      <w:marLeft w:val="0"/>
      <w:marRight w:val="0"/>
      <w:marTop w:val="0"/>
      <w:marBottom w:val="0"/>
      <w:divBdr>
        <w:top w:val="none" w:sz="0" w:space="0" w:color="auto"/>
        <w:left w:val="none" w:sz="0" w:space="0" w:color="auto"/>
        <w:bottom w:val="none" w:sz="0" w:space="0" w:color="auto"/>
        <w:right w:val="none" w:sz="0" w:space="0" w:color="auto"/>
      </w:divBdr>
    </w:div>
    <w:div w:id="314259796">
      <w:bodyDiv w:val="1"/>
      <w:marLeft w:val="0"/>
      <w:marRight w:val="0"/>
      <w:marTop w:val="0"/>
      <w:marBottom w:val="0"/>
      <w:divBdr>
        <w:top w:val="none" w:sz="0" w:space="0" w:color="auto"/>
        <w:left w:val="none" w:sz="0" w:space="0" w:color="auto"/>
        <w:bottom w:val="none" w:sz="0" w:space="0" w:color="auto"/>
        <w:right w:val="none" w:sz="0" w:space="0" w:color="auto"/>
      </w:divBdr>
    </w:div>
    <w:div w:id="671184444">
      <w:bodyDiv w:val="1"/>
      <w:marLeft w:val="0"/>
      <w:marRight w:val="0"/>
      <w:marTop w:val="0"/>
      <w:marBottom w:val="0"/>
      <w:divBdr>
        <w:top w:val="none" w:sz="0" w:space="0" w:color="auto"/>
        <w:left w:val="none" w:sz="0" w:space="0" w:color="auto"/>
        <w:bottom w:val="none" w:sz="0" w:space="0" w:color="auto"/>
        <w:right w:val="none" w:sz="0" w:space="0" w:color="auto"/>
      </w:divBdr>
    </w:div>
    <w:div w:id="975372493">
      <w:bodyDiv w:val="1"/>
      <w:marLeft w:val="0"/>
      <w:marRight w:val="0"/>
      <w:marTop w:val="0"/>
      <w:marBottom w:val="0"/>
      <w:divBdr>
        <w:top w:val="none" w:sz="0" w:space="0" w:color="auto"/>
        <w:left w:val="none" w:sz="0" w:space="0" w:color="auto"/>
        <w:bottom w:val="none" w:sz="0" w:space="0" w:color="auto"/>
        <w:right w:val="none" w:sz="0" w:space="0" w:color="auto"/>
      </w:divBdr>
    </w:div>
    <w:div w:id="986935596">
      <w:bodyDiv w:val="1"/>
      <w:marLeft w:val="0"/>
      <w:marRight w:val="0"/>
      <w:marTop w:val="0"/>
      <w:marBottom w:val="0"/>
      <w:divBdr>
        <w:top w:val="none" w:sz="0" w:space="0" w:color="auto"/>
        <w:left w:val="none" w:sz="0" w:space="0" w:color="auto"/>
        <w:bottom w:val="none" w:sz="0" w:space="0" w:color="auto"/>
        <w:right w:val="none" w:sz="0" w:space="0" w:color="auto"/>
      </w:divBdr>
    </w:div>
    <w:div w:id="987905280">
      <w:bodyDiv w:val="1"/>
      <w:marLeft w:val="0"/>
      <w:marRight w:val="0"/>
      <w:marTop w:val="0"/>
      <w:marBottom w:val="0"/>
      <w:divBdr>
        <w:top w:val="none" w:sz="0" w:space="0" w:color="auto"/>
        <w:left w:val="none" w:sz="0" w:space="0" w:color="auto"/>
        <w:bottom w:val="none" w:sz="0" w:space="0" w:color="auto"/>
        <w:right w:val="none" w:sz="0" w:space="0" w:color="auto"/>
      </w:divBdr>
    </w:div>
    <w:div w:id="1261792453">
      <w:bodyDiv w:val="1"/>
      <w:marLeft w:val="0"/>
      <w:marRight w:val="0"/>
      <w:marTop w:val="0"/>
      <w:marBottom w:val="0"/>
      <w:divBdr>
        <w:top w:val="none" w:sz="0" w:space="0" w:color="auto"/>
        <w:left w:val="none" w:sz="0" w:space="0" w:color="auto"/>
        <w:bottom w:val="none" w:sz="0" w:space="0" w:color="auto"/>
        <w:right w:val="none" w:sz="0" w:space="0" w:color="auto"/>
      </w:divBdr>
    </w:div>
    <w:div w:id="1386753651">
      <w:bodyDiv w:val="1"/>
      <w:marLeft w:val="0"/>
      <w:marRight w:val="0"/>
      <w:marTop w:val="0"/>
      <w:marBottom w:val="0"/>
      <w:divBdr>
        <w:top w:val="none" w:sz="0" w:space="0" w:color="auto"/>
        <w:left w:val="none" w:sz="0" w:space="0" w:color="auto"/>
        <w:bottom w:val="none" w:sz="0" w:space="0" w:color="auto"/>
        <w:right w:val="none" w:sz="0" w:space="0" w:color="auto"/>
      </w:divBdr>
    </w:div>
    <w:div w:id="1390229285">
      <w:bodyDiv w:val="1"/>
      <w:marLeft w:val="0"/>
      <w:marRight w:val="0"/>
      <w:marTop w:val="0"/>
      <w:marBottom w:val="0"/>
      <w:divBdr>
        <w:top w:val="none" w:sz="0" w:space="0" w:color="auto"/>
        <w:left w:val="none" w:sz="0" w:space="0" w:color="auto"/>
        <w:bottom w:val="none" w:sz="0" w:space="0" w:color="auto"/>
        <w:right w:val="none" w:sz="0" w:space="0" w:color="auto"/>
      </w:divBdr>
    </w:div>
    <w:div w:id="1545096662">
      <w:bodyDiv w:val="1"/>
      <w:marLeft w:val="0"/>
      <w:marRight w:val="0"/>
      <w:marTop w:val="0"/>
      <w:marBottom w:val="0"/>
      <w:divBdr>
        <w:top w:val="none" w:sz="0" w:space="0" w:color="auto"/>
        <w:left w:val="none" w:sz="0" w:space="0" w:color="auto"/>
        <w:bottom w:val="none" w:sz="0" w:space="0" w:color="auto"/>
        <w:right w:val="none" w:sz="0" w:space="0" w:color="auto"/>
      </w:divBdr>
    </w:div>
    <w:div w:id="1605771728">
      <w:bodyDiv w:val="1"/>
      <w:marLeft w:val="0"/>
      <w:marRight w:val="0"/>
      <w:marTop w:val="0"/>
      <w:marBottom w:val="0"/>
      <w:divBdr>
        <w:top w:val="none" w:sz="0" w:space="0" w:color="auto"/>
        <w:left w:val="none" w:sz="0" w:space="0" w:color="auto"/>
        <w:bottom w:val="none" w:sz="0" w:space="0" w:color="auto"/>
        <w:right w:val="none" w:sz="0" w:space="0" w:color="auto"/>
      </w:divBdr>
    </w:div>
    <w:div w:id="1867787255">
      <w:bodyDiv w:val="1"/>
      <w:marLeft w:val="0"/>
      <w:marRight w:val="0"/>
      <w:marTop w:val="0"/>
      <w:marBottom w:val="0"/>
      <w:divBdr>
        <w:top w:val="none" w:sz="0" w:space="0" w:color="auto"/>
        <w:left w:val="none" w:sz="0" w:space="0" w:color="auto"/>
        <w:bottom w:val="none" w:sz="0" w:space="0" w:color="auto"/>
        <w:right w:val="none" w:sz="0" w:space="0" w:color="auto"/>
      </w:divBdr>
    </w:div>
    <w:div w:id="189349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DEEA-B044-4FDA-A770-CE671FD1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17</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145</cp:revision>
  <cp:lastPrinted>2025-04-28T00:15:00Z</cp:lastPrinted>
  <dcterms:created xsi:type="dcterms:W3CDTF">2024-12-28T10:47:00Z</dcterms:created>
  <dcterms:modified xsi:type="dcterms:W3CDTF">2025-04-28T00:16:00Z</dcterms:modified>
</cp:coreProperties>
</file>